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CEAA4" w14:textId="45639454" w:rsidR="00B359D5" w:rsidRPr="008052D1" w:rsidRDefault="008052D1" w:rsidP="00EF7712">
      <w:pPr>
        <w:pStyle w:val="NoSpacing"/>
        <w:ind w:left="-142" w:right="-120"/>
        <w:rPr>
          <w:rFonts w:ascii="Franklin Gothic Book" w:hAnsi="Franklin Gothic Book"/>
          <w:b/>
          <w:sz w:val="16"/>
          <w:szCs w:val="16"/>
        </w:rPr>
      </w:pPr>
      <w:r w:rsidRPr="008052D1">
        <w:rPr>
          <w:rFonts w:ascii="Franklin Gothic Book" w:hAnsi="Franklin Gothic Book"/>
          <w:noProof/>
          <w:sz w:val="16"/>
          <w:szCs w:val="16"/>
          <w:lang w:eastAsia="en-CA"/>
        </w:rPr>
        <mc:AlternateContent>
          <mc:Choice Requires="wps">
            <w:drawing>
              <wp:anchor distT="0" distB="0" distL="114300" distR="114300" simplePos="0" relativeHeight="251659264" behindDoc="0" locked="0" layoutInCell="1" allowOverlap="1" wp14:anchorId="1D639F58" wp14:editId="0C78C22D">
                <wp:simplePos x="0" y="0"/>
                <wp:positionH relativeFrom="column">
                  <wp:posOffset>2675571</wp:posOffset>
                </wp:positionH>
                <wp:positionV relativeFrom="paragraph">
                  <wp:posOffset>-193355</wp:posOffset>
                </wp:positionV>
                <wp:extent cx="978220" cy="4155757"/>
                <wp:effectExtent l="11430" t="26670" r="24130" b="24130"/>
                <wp:wrapNone/>
                <wp:docPr id="11" name="Rectangle 11"/>
                <wp:cNvGraphicFramePr/>
                <a:graphic xmlns:a="http://schemas.openxmlformats.org/drawingml/2006/main">
                  <a:graphicData uri="http://schemas.microsoft.com/office/word/2010/wordprocessingShape">
                    <wps:wsp>
                      <wps:cNvSpPr/>
                      <wps:spPr>
                        <a:xfrm rot="5400000">
                          <a:off x="0" y="0"/>
                          <a:ext cx="978220" cy="415575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ECA05" id="Rectangle 11" o:spid="_x0000_s1026" style="position:absolute;margin-left:210.65pt;margin-top:-15.2pt;width:77.05pt;height:327.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" filled="f" strokecolor="black [3213]" strokeweight="2.25pt"/>
            </w:pict>
          </mc:Fallback>
        </mc:AlternateContent>
      </w:r>
      <w:r w:rsidR="00093342" w:rsidRPr="008052D1">
        <w:rPr>
          <w:rFonts w:ascii="Franklin Gothic Book" w:hAnsi="Franklin Gothic Book"/>
          <w:b/>
          <w:sz w:val="16"/>
          <w:szCs w:val="16"/>
        </w:rPr>
        <w:t xml:space="preserve"> </w:t>
      </w:r>
    </w:p>
    <w:p w14:paraId="3F729FC0" w14:textId="77777777" w:rsidR="00B359D5" w:rsidRPr="008052D1" w:rsidRDefault="00B359D5" w:rsidP="00B359D5">
      <w:pPr>
        <w:pStyle w:val="NoSpacing"/>
        <w:jc w:val="center"/>
        <w:rPr>
          <w:rFonts w:ascii="Franklin Gothic Book" w:hAnsi="Franklin Gothic Book"/>
          <w:b/>
          <w:sz w:val="16"/>
          <w:szCs w:val="16"/>
        </w:rPr>
      </w:pPr>
      <w:r w:rsidRPr="008052D1">
        <w:rPr>
          <w:rFonts w:ascii="Franklin Gothic Book" w:hAnsi="Franklin Gothic Book"/>
          <w:b/>
          <w:sz w:val="16"/>
          <w:szCs w:val="16"/>
        </w:rPr>
        <w:t>SINGLE STUDENT HOUSING LICENSE AGREEMENT</w:t>
      </w:r>
    </w:p>
    <w:p w14:paraId="2B675135" w14:textId="77777777" w:rsidR="00B359D5" w:rsidRPr="008052D1" w:rsidRDefault="00B359D5" w:rsidP="00B359D5">
      <w:pPr>
        <w:pStyle w:val="NoSpacing"/>
        <w:jc w:val="center"/>
        <w:rPr>
          <w:rFonts w:ascii="Franklin Gothic Book" w:hAnsi="Franklin Gothic Book"/>
          <w:sz w:val="16"/>
          <w:szCs w:val="16"/>
        </w:rPr>
      </w:pPr>
      <w:r w:rsidRPr="008052D1">
        <w:rPr>
          <w:rFonts w:ascii="Franklin Gothic Book" w:hAnsi="Franklin Gothic Book"/>
          <w:sz w:val="16"/>
          <w:szCs w:val="16"/>
        </w:rPr>
        <w:t>PARTNERED WITH THE RESIDENCE COMMUNITY HANDBOOK</w:t>
      </w:r>
    </w:p>
    <w:p w14:paraId="35A32A88" w14:textId="47774374" w:rsidR="00B359D5" w:rsidRPr="008052D1" w:rsidRDefault="00B359D5" w:rsidP="00B359D5">
      <w:pPr>
        <w:pStyle w:val="NoSpacing"/>
        <w:jc w:val="center"/>
        <w:rPr>
          <w:rFonts w:ascii="Franklin Gothic Book" w:hAnsi="Franklin Gothic Book"/>
          <w:sz w:val="16"/>
          <w:szCs w:val="16"/>
        </w:rPr>
      </w:pPr>
      <w:r w:rsidRPr="008052D1">
        <w:rPr>
          <w:rFonts w:ascii="Franklin Gothic Book" w:hAnsi="Franklin Gothic Book"/>
          <w:sz w:val="16"/>
          <w:szCs w:val="16"/>
        </w:rPr>
        <w:t>As viewed at www.uleth.ca/housing</w:t>
      </w:r>
    </w:p>
    <w:p w14:paraId="4FA379CC" w14:textId="77777777" w:rsidR="00B359D5" w:rsidRPr="008052D1" w:rsidRDefault="00B359D5" w:rsidP="00B359D5">
      <w:pPr>
        <w:pStyle w:val="NoSpacing"/>
        <w:rPr>
          <w:rFonts w:ascii="Franklin Gothic Book" w:hAnsi="Franklin Gothic Book"/>
          <w:b/>
          <w:sz w:val="16"/>
          <w:szCs w:val="16"/>
        </w:rPr>
      </w:pPr>
    </w:p>
    <w:p w14:paraId="4D847182" w14:textId="06441EC6" w:rsidR="00926FE5" w:rsidRPr="008052D1" w:rsidRDefault="00B359D5" w:rsidP="00926FE5">
      <w:pPr>
        <w:pStyle w:val="NoSpacing"/>
        <w:rPr>
          <w:rFonts w:ascii="Franklin Gothic Book" w:hAnsi="Franklin Gothic Book"/>
          <w:sz w:val="16"/>
          <w:szCs w:val="16"/>
        </w:rPr>
      </w:pPr>
      <w:r w:rsidRPr="008052D1">
        <w:rPr>
          <w:rFonts w:ascii="Franklin Gothic Book" w:hAnsi="Franklin Gothic Book"/>
          <w:b/>
          <w:sz w:val="16"/>
          <w:szCs w:val="16"/>
        </w:rPr>
        <w:t xml:space="preserve">THIS AGREEMENT </w:t>
      </w:r>
      <w:r w:rsidRPr="008052D1">
        <w:rPr>
          <w:rFonts w:ascii="Franklin Gothic Book" w:hAnsi="Franklin Gothic Book"/>
          <w:sz w:val="16"/>
          <w:szCs w:val="16"/>
        </w:rPr>
        <w:t>made on the agreement date shown hereon</w:t>
      </w:r>
      <w:r w:rsidR="00E3757B" w:rsidRPr="008052D1">
        <w:rPr>
          <w:rFonts w:ascii="Franklin Gothic Book" w:hAnsi="Franklin Gothic Book"/>
          <w:sz w:val="16"/>
          <w:szCs w:val="16"/>
        </w:rPr>
        <w:t xml:space="preserve"> </w:t>
      </w:r>
      <w:r w:rsidR="00926FE5" w:rsidRPr="008052D1">
        <w:rPr>
          <w:rFonts w:ascii="Franklin Gothic Book" w:hAnsi="Franklin Gothic Book"/>
          <w:sz w:val="16"/>
          <w:szCs w:val="16"/>
        </w:rPr>
        <w:t xml:space="preserve">BETWEEN </w:t>
      </w:r>
      <w:r w:rsidR="00926FE5" w:rsidRPr="008052D1">
        <w:rPr>
          <w:rFonts w:ascii="Franklin Gothic Book" w:hAnsi="Franklin Gothic Book"/>
          <w:b/>
          <w:sz w:val="16"/>
          <w:szCs w:val="16"/>
        </w:rPr>
        <w:t xml:space="preserve">THE </w:t>
      </w:r>
      <w:r w:rsidR="002B3134" w:rsidRPr="008052D1">
        <w:rPr>
          <w:rFonts w:ascii="Franklin Gothic Book" w:hAnsi="Franklin Gothic Book"/>
          <w:b/>
          <w:sz w:val="16"/>
          <w:szCs w:val="16"/>
        </w:rPr>
        <w:t xml:space="preserve">GOVERNORS OF THE </w:t>
      </w:r>
      <w:r w:rsidR="00926FE5" w:rsidRPr="008052D1">
        <w:rPr>
          <w:rFonts w:ascii="Franklin Gothic Book" w:hAnsi="Franklin Gothic Book"/>
          <w:b/>
          <w:sz w:val="16"/>
          <w:szCs w:val="16"/>
        </w:rPr>
        <w:t xml:space="preserve">UNIVERSITY OF LETHBRIDGE </w:t>
      </w:r>
      <w:r w:rsidR="00926FE5" w:rsidRPr="008052D1">
        <w:rPr>
          <w:rFonts w:ascii="Franklin Gothic Book" w:hAnsi="Franklin Gothic Book"/>
          <w:sz w:val="16"/>
          <w:szCs w:val="16"/>
        </w:rPr>
        <w:t xml:space="preserve">(Hereinafter referred to as “the </w:t>
      </w:r>
      <w:r w:rsidR="002B3134" w:rsidRPr="008052D1">
        <w:rPr>
          <w:rFonts w:ascii="Franklin Gothic Book" w:hAnsi="Franklin Gothic Book"/>
          <w:sz w:val="16"/>
          <w:szCs w:val="16"/>
        </w:rPr>
        <w:t>University</w:t>
      </w:r>
      <w:proofErr w:type="gramStart"/>
      <w:r w:rsidR="00926FE5" w:rsidRPr="008052D1">
        <w:rPr>
          <w:rFonts w:ascii="Franklin Gothic Book" w:hAnsi="Franklin Gothic Book"/>
          <w:sz w:val="16"/>
          <w:szCs w:val="16"/>
        </w:rPr>
        <w:t>”)  OF</w:t>
      </w:r>
      <w:proofErr w:type="gramEnd"/>
      <w:r w:rsidR="00926FE5" w:rsidRPr="008052D1">
        <w:rPr>
          <w:rFonts w:ascii="Franklin Gothic Book" w:hAnsi="Franklin Gothic Book"/>
          <w:sz w:val="16"/>
          <w:szCs w:val="16"/>
        </w:rPr>
        <w:t xml:space="preserve"> THE FIRST PART</w:t>
      </w:r>
    </w:p>
    <w:p w14:paraId="6D035F5E" w14:textId="77777777" w:rsidR="00926FE5" w:rsidRPr="008052D1" w:rsidRDefault="00926FE5" w:rsidP="00926FE5">
      <w:pPr>
        <w:pStyle w:val="NoSpacing"/>
        <w:jc w:val="center"/>
        <w:rPr>
          <w:rFonts w:ascii="Franklin Gothic Book" w:hAnsi="Franklin Gothic Book"/>
          <w:sz w:val="16"/>
          <w:szCs w:val="16"/>
        </w:rPr>
      </w:pPr>
      <w:r w:rsidRPr="008052D1">
        <w:rPr>
          <w:rFonts w:ascii="Franklin Gothic Book" w:hAnsi="Franklin Gothic Book"/>
          <w:sz w:val="16"/>
          <w:szCs w:val="16"/>
        </w:rPr>
        <w:t xml:space="preserve">- </w:t>
      </w:r>
      <w:r w:rsidR="006053B9" w:rsidRPr="008052D1">
        <w:rPr>
          <w:rFonts w:ascii="Franklin Gothic Book" w:hAnsi="Franklin Gothic Book"/>
          <w:sz w:val="16"/>
          <w:szCs w:val="16"/>
        </w:rPr>
        <w:t xml:space="preserve"> </w:t>
      </w:r>
      <w:r w:rsidRPr="008052D1">
        <w:rPr>
          <w:rFonts w:ascii="Franklin Gothic Book" w:hAnsi="Franklin Gothic Book"/>
          <w:sz w:val="16"/>
          <w:szCs w:val="16"/>
        </w:rPr>
        <w:t>and –</w:t>
      </w:r>
    </w:p>
    <w:p w14:paraId="356E7C81" w14:textId="77777777" w:rsidR="00926FE5" w:rsidRPr="008052D1" w:rsidRDefault="00926FE5" w:rsidP="00926FE5">
      <w:pPr>
        <w:pStyle w:val="NoSpacing"/>
        <w:rPr>
          <w:rFonts w:ascii="Franklin Gothic Book" w:hAnsi="Franklin Gothic Book"/>
          <w:sz w:val="16"/>
          <w:szCs w:val="16"/>
        </w:rPr>
      </w:pPr>
    </w:p>
    <w:p w14:paraId="6AAB354E" w14:textId="74D274DD" w:rsidR="002D7EF1" w:rsidRPr="008052D1" w:rsidRDefault="009B056F" w:rsidP="003F1CE9">
      <w:pPr>
        <w:pStyle w:val="NoSpacing"/>
        <w:jc w:val="center"/>
        <w:rPr>
          <w:rFonts w:ascii="Franklin Gothic Book" w:hAnsi="Franklin Gothic Book"/>
          <w:b/>
          <w:sz w:val="16"/>
          <w:szCs w:val="16"/>
        </w:rPr>
      </w:pPr>
      <w:r w:rsidRPr="008052D1">
        <w:rPr>
          <w:rFonts w:ascii="Franklin Gothic Book" w:hAnsi="Franklin Gothic Book"/>
          <w:b/>
          <w:sz w:val="16"/>
          <w:szCs w:val="16"/>
          <w:u w:val="single"/>
        </w:rPr>
        <w:t>&lt;&lt;Last Name&gt;&gt;, &lt;&lt;First Name&gt;&gt;</w:t>
      </w:r>
      <w:r w:rsidR="003F1CE9" w:rsidRPr="008052D1">
        <w:rPr>
          <w:rFonts w:ascii="Franklin Gothic Book" w:hAnsi="Franklin Gothic Book"/>
          <w:b/>
          <w:sz w:val="16"/>
          <w:szCs w:val="16"/>
        </w:rPr>
        <w:tab/>
        <w:t>00</w:t>
      </w:r>
      <w:r w:rsidRPr="008052D1">
        <w:rPr>
          <w:rFonts w:ascii="Franklin Gothic Book" w:hAnsi="Franklin Gothic Book"/>
          <w:b/>
          <w:sz w:val="16"/>
          <w:szCs w:val="16"/>
        </w:rPr>
        <w:t>&lt;&lt;Student Number&gt;&gt;</w:t>
      </w:r>
    </w:p>
    <w:p w14:paraId="4528E660" w14:textId="5A03268C" w:rsidR="003F1CE9" w:rsidRPr="008052D1" w:rsidRDefault="003F1CE9" w:rsidP="003F1CE9">
      <w:pPr>
        <w:pStyle w:val="NoSpacing"/>
        <w:ind w:firstLine="720"/>
        <w:rPr>
          <w:rFonts w:ascii="Franklin Gothic Book" w:hAnsi="Franklin Gothic Book"/>
          <w:b/>
          <w:sz w:val="16"/>
          <w:szCs w:val="16"/>
        </w:rPr>
      </w:pPr>
      <w:r w:rsidRPr="008052D1">
        <w:rPr>
          <w:rFonts w:ascii="Franklin Gothic Book" w:hAnsi="Franklin Gothic Book"/>
          <w:b/>
          <w:sz w:val="16"/>
          <w:szCs w:val="16"/>
        </w:rPr>
        <w:t xml:space="preserve">(Hereinafter referred to as “the </w:t>
      </w:r>
      <w:r w:rsidR="002B3134" w:rsidRPr="008052D1">
        <w:rPr>
          <w:rFonts w:ascii="Franklin Gothic Book" w:hAnsi="Franklin Gothic Book"/>
          <w:b/>
          <w:sz w:val="16"/>
          <w:szCs w:val="16"/>
        </w:rPr>
        <w:t>Resident</w:t>
      </w:r>
      <w:r w:rsidRPr="008052D1">
        <w:rPr>
          <w:rFonts w:ascii="Franklin Gothic Book" w:hAnsi="Franklin Gothic Book"/>
          <w:b/>
          <w:sz w:val="16"/>
          <w:szCs w:val="16"/>
        </w:rPr>
        <w:t>”)</w:t>
      </w:r>
    </w:p>
    <w:p w14:paraId="4D1AC013" w14:textId="77777777" w:rsidR="00926FE5" w:rsidRPr="008052D1" w:rsidRDefault="00926FE5" w:rsidP="00926FE5">
      <w:pPr>
        <w:pStyle w:val="BodyText"/>
        <w:rPr>
          <w:rFonts w:ascii="Franklin Gothic Book" w:hAnsi="Franklin Gothic Book" w:cs="Calibri"/>
          <w:sz w:val="16"/>
          <w:szCs w:val="16"/>
        </w:rPr>
      </w:pPr>
    </w:p>
    <w:p w14:paraId="4E011515" w14:textId="77777777" w:rsidR="006053B9" w:rsidRPr="008052D1" w:rsidRDefault="003F1CE9" w:rsidP="003F1CE9">
      <w:pPr>
        <w:pStyle w:val="BodyText"/>
        <w:spacing w:line="276" w:lineRule="auto"/>
        <w:rPr>
          <w:rFonts w:ascii="Franklin Gothic Book" w:hAnsi="Franklin Gothic Book" w:cs="Calibri"/>
          <w:sz w:val="16"/>
          <w:szCs w:val="16"/>
        </w:rPr>
      </w:pP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t xml:space="preserve">Agreement Date: </w:t>
      </w:r>
      <w:r w:rsidRPr="008052D1">
        <w:rPr>
          <w:rFonts w:ascii="Franklin Gothic Book" w:hAnsi="Franklin Gothic Book" w:cs="Calibri"/>
          <w:b/>
          <w:sz w:val="16"/>
          <w:szCs w:val="16"/>
        </w:rPr>
        <w:t>___________________</w:t>
      </w:r>
      <w:r w:rsidRPr="008052D1">
        <w:rPr>
          <w:rFonts w:ascii="Franklin Gothic Book" w:hAnsi="Franklin Gothic Book" w:cs="Calibri"/>
          <w:sz w:val="16"/>
          <w:szCs w:val="16"/>
        </w:rPr>
        <w:tab/>
      </w:r>
      <w:r w:rsidRPr="008052D1">
        <w:rPr>
          <w:rFonts w:ascii="Franklin Gothic Book" w:hAnsi="Franklin Gothic Book" w:cs="Calibri"/>
          <w:sz w:val="16"/>
          <w:szCs w:val="16"/>
        </w:rPr>
        <w:tab/>
        <w:t>x_______</w:t>
      </w:r>
    </w:p>
    <w:p w14:paraId="1A92AC62" w14:textId="5B49EFFE" w:rsidR="006053B9" w:rsidRPr="008052D1" w:rsidRDefault="003F1CE9" w:rsidP="003F1CE9">
      <w:pPr>
        <w:pStyle w:val="BodyText"/>
        <w:spacing w:line="276" w:lineRule="auto"/>
        <w:rPr>
          <w:rFonts w:ascii="Franklin Gothic Book" w:hAnsi="Franklin Gothic Book" w:cs="Calibri"/>
          <w:sz w:val="16"/>
          <w:szCs w:val="16"/>
        </w:rPr>
      </w:pP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t>Expiry Date:</w:t>
      </w:r>
      <w:r w:rsidR="00FC70EB" w:rsidRPr="008052D1">
        <w:rPr>
          <w:rFonts w:ascii="Franklin Gothic Book" w:hAnsi="Franklin Gothic Book" w:cs="Calibri"/>
          <w:b/>
          <w:sz w:val="16"/>
          <w:szCs w:val="16"/>
        </w:rPr>
        <w:t xml:space="preserve"> </w:t>
      </w:r>
      <w:r w:rsidR="009B056F" w:rsidRPr="008052D1">
        <w:rPr>
          <w:rFonts w:ascii="Franklin Gothic Book" w:hAnsi="Franklin Gothic Book" w:cs="Calibri"/>
          <w:b/>
          <w:sz w:val="16"/>
          <w:szCs w:val="16"/>
          <w:u w:val="single"/>
        </w:rPr>
        <w:t>&lt;&lt;Expiry Date&gt;&gt;</w:t>
      </w:r>
      <w:r w:rsidR="009B056F" w:rsidRPr="008052D1">
        <w:rPr>
          <w:rFonts w:ascii="Franklin Gothic Book" w:hAnsi="Franklin Gothic Book" w:cs="Calibri"/>
          <w:b/>
          <w:sz w:val="16"/>
          <w:szCs w:val="16"/>
        </w:rPr>
        <w:tab/>
      </w:r>
      <w:r w:rsidRPr="008052D1">
        <w:rPr>
          <w:rFonts w:ascii="Franklin Gothic Book" w:hAnsi="Franklin Gothic Book" w:cs="Calibri"/>
          <w:b/>
          <w:sz w:val="16"/>
          <w:szCs w:val="16"/>
        </w:rPr>
        <w:tab/>
      </w:r>
      <w:r w:rsidRPr="008052D1">
        <w:rPr>
          <w:rFonts w:ascii="Franklin Gothic Book" w:hAnsi="Franklin Gothic Book" w:cs="Calibri"/>
          <w:b/>
          <w:sz w:val="16"/>
          <w:szCs w:val="16"/>
        </w:rPr>
        <w:tab/>
      </w:r>
      <w:r w:rsidRPr="008052D1">
        <w:rPr>
          <w:rFonts w:ascii="Franklin Gothic Book" w:hAnsi="Franklin Gothic Book" w:cs="Calibri"/>
          <w:sz w:val="16"/>
          <w:szCs w:val="16"/>
        </w:rPr>
        <w:t>x_______</w:t>
      </w:r>
    </w:p>
    <w:p w14:paraId="07EBF8B5" w14:textId="236303C3" w:rsidR="006053B9" w:rsidRPr="008052D1" w:rsidRDefault="003F1CE9" w:rsidP="003F1CE9">
      <w:pPr>
        <w:pStyle w:val="BodyText"/>
        <w:spacing w:line="276" w:lineRule="auto"/>
        <w:rPr>
          <w:rFonts w:ascii="Franklin Gothic Book" w:hAnsi="Franklin Gothic Book" w:cs="Calibri"/>
          <w:sz w:val="16"/>
          <w:szCs w:val="16"/>
        </w:rPr>
      </w:pP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t xml:space="preserve">Term Room Rate: </w:t>
      </w:r>
      <w:r w:rsidR="00FC70EB" w:rsidRPr="008052D1">
        <w:rPr>
          <w:rFonts w:ascii="Franklin Gothic Book" w:hAnsi="Franklin Gothic Book" w:cs="Calibri"/>
          <w:b/>
          <w:sz w:val="16"/>
          <w:szCs w:val="16"/>
          <w:u w:val="single"/>
        </w:rPr>
        <w:t>$</w:t>
      </w:r>
      <w:r w:rsidR="009B056F" w:rsidRPr="008052D1">
        <w:rPr>
          <w:rFonts w:ascii="Franklin Gothic Book" w:hAnsi="Franklin Gothic Book" w:cs="Calibri"/>
          <w:b/>
          <w:sz w:val="16"/>
          <w:szCs w:val="16"/>
          <w:u w:val="single"/>
        </w:rPr>
        <w:t>&lt;&lt;Term Room Rate&gt;&gt;</w:t>
      </w:r>
      <w:r w:rsidRPr="008052D1">
        <w:rPr>
          <w:rFonts w:ascii="Franklin Gothic Book" w:hAnsi="Franklin Gothic Book" w:cs="Calibri"/>
          <w:sz w:val="16"/>
          <w:szCs w:val="16"/>
        </w:rPr>
        <w:tab/>
      </w:r>
      <w:r w:rsidRPr="008052D1">
        <w:rPr>
          <w:rFonts w:ascii="Franklin Gothic Book" w:hAnsi="Franklin Gothic Book" w:cs="Calibri"/>
          <w:sz w:val="16"/>
          <w:szCs w:val="16"/>
        </w:rPr>
        <w:tab/>
        <w:t>x_______</w:t>
      </w:r>
    </w:p>
    <w:p w14:paraId="02B0E7B6" w14:textId="0FBDF68B" w:rsidR="006053B9" w:rsidRPr="008052D1" w:rsidRDefault="003F1CE9" w:rsidP="003F1CE9">
      <w:pPr>
        <w:pStyle w:val="BodyText"/>
        <w:spacing w:line="276" w:lineRule="auto"/>
        <w:rPr>
          <w:rFonts w:ascii="Franklin Gothic Book" w:hAnsi="Franklin Gothic Book" w:cs="Calibri"/>
          <w:sz w:val="16"/>
          <w:szCs w:val="16"/>
        </w:rPr>
      </w:pP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t xml:space="preserve">Keys Received: </w:t>
      </w:r>
      <w:r w:rsidRPr="008052D1">
        <w:rPr>
          <w:rFonts w:ascii="Franklin Gothic Book" w:hAnsi="Franklin Gothic Book" w:cs="Calibri"/>
          <w:b/>
          <w:sz w:val="16"/>
          <w:szCs w:val="16"/>
          <w:u w:val="single"/>
        </w:rPr>
        <w:t xml:space="preserve">1 FOB &amp; 1 Mail Key </w:t>
      </w:r>
      <w:r w:rsidRPr="008052D1">
        <w:rPr>
          <w:rFonts w:ascii="Franklin Gothic Book" w:hAnsi="Franklin Gothic Book" w:cs="Calibri"/>
          <w:sz w:val="16"/>
          <w:szCs w:val="16"/>
        </w:rPr>
        <w:tab/>
      </w:r>
      <w:r w:rsidRPr="008052D1">
        <w:rPr>
          <w:rFonts w:ascii="Franklin Gothic Book" w:hAnsi="Franklin Gothic Book" w:cs="Calibri"/>
          <w:sz w:val="16"/>
          <w:szCs w:val="16"/>
        </w:rPr>
        <w:tab/>
        <w:t>x_______</w:t>
      </w:r>
    </w:p>
    <w:p w14:paraId="57B5EE2F" w14:textId="77777777" w:rsidR="006053B9" w:rsidRPr="008052D1" w:rsidRDefault="006053B9" w:rsidP="00926FE5">
      <w:pPr>
        <w:pStyle w:val="BodyText"/>
        <w:rPr>
          <w:rFonts w:ascii="Franklin Gothic Book" w:hAnsi="Franklin Gothic Book" w:cs="Calibri"/>
          <w:sz w:val="16"/>
          <w:szCs w:val="16"/>
        </w:rPr>
      </w:pPr>
    </w:p>
    <w:p w14:paraId="797F5C56" w14:textId="2C8A2C1B" w:rsidR="003F1CE9" w:rsidRPr="008052D1" w:rsidRDefault="003F1CE9" w:rsidP="003F1CE9">
      <w:pPr>
        <w:pStyle w:val="BodyText"/>
        <w:ind w:left="1440" w:firstLine="720"/>
        <w:rPr>
          <w:rFonts w:ascii="Franklin Gothic Book" w:hAnsi="Franklin Gothic Book" w:cs="Calibri"/>
          <w:b/>
          <w:sz w:val="16"/>
          <w:szCs w:val="16"/>
        </w:rPr>
      </w:pPr>
      <w:r w:rsidRPr="008052D1">
        <w:rPr>
          <w:rFonts w:ascii="Franklin Gothic Book" w:hAnsi="Franklin Gothic Book" w:cs="Calibri"/>
          <w:sz w:val="16"/>
          <w:szCs w:val="16"/>
        </w:rPr>
        <w:t xml:space="preserve">Building Name: </w:t>
      </w:r>
      <w:r w:rsidR="009B056F" w:rsidRPr="008052D1">
        <w:rPr>
          <w:rFonts w:ascii="Franklin Gothic Book" w:hAnsi="Franklin Gothic Book" w:cs="Calibri"/>
          <w:b/>
          <w:sz w:val="16"/>
          <w:szCs w:val="16"/>
          <w:u w:val="single"/>
        </w:rPr>
        <w:t>&lt;&lt;Building Name&gt;&gt;</w:t>
      </w:r>
      <w:r w:rsidR="00FC70EB" w:rsidRPr="008052D1">
        <w:rPr>
          <w:rFonts w:ascii="Franklin Gothic Book" w:hAnsi="Franklin Gothic Book" w:cs="Calibri"/>
          <w:b/>
          <w:sz w:val="16"/>
          <w:szCs w:val="16"/>
        </w:rPr>
        <w:tab/>
      </w:r>
      <w:r w:rsidR="00FC70EB" w:rsidRPr="008052D1">
        <w:rPr>
          <w:rFonts w:ascii="Franklin Gothic Book" w:hAnsi="Franklin Gothic Book" w:cs="Calibri"/>
          <w:sz w:val="16"/>
          <w:szCs w:val="16"/>
        </w:rPr>
        <w:t xml:space="preserve">Room Number: </w:t>
      </w:r>
      <w:r w:rsidR="009B056F" w:rsidRPr="008052D1">
        <w:rPr>
          <w:rFonts w:ascii="Franklin Gothic Book" w:hAnsi="Franklin Gothic Book" w:cs="Calibri"/>
          <w:b/>
          <w:sz w:val="16"/>
          <w:szCs w:val="16"/>
          <w:u w:val="single"/>
        </w:rPr>
        <w:t>&lt;&lt;Room Number&gt;&gt;</w:t>
      </w:r>
    </w:p>
    <w:p w14:paraId="5A3404D2" w14:textId="592655EF" w:rsidR="00926FE5" w:rsidRPr="008052D1" w:rsidRDefault="00926FE5" w:rsidP="00926FE5">
      <w:pPr>
        <w:pStyle w:val="BodyText"/>
        <w:rPr>
          <w:rFonts w:ascii="Franklin Gothic Book" w:hAnsi="Franklin Gothic Book" w:cs="Calibri"/>
          <w:sz w:val="16"/>
          <w:szCs w:val="16"/>
        </w:rPr>
      </w:pPr>
      <w:r w:rsidRPr="008052D1">
        <w:rPr>
          <w:rFonts w:ascii="Franklin Gothic Book" w:hAnsi="Franklin Gothic Book" w:cs="Calibri"/>
          <w:sz w:val="16"/>
          <w:szCs w:val="16"/>
        </w:rPr>
        <w:t xml:space="preserve">IN CONSIDERATION of the fees reserved and the covenants and agreements herein contained,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hereby allows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the exclusive right to a furnished bedroom as shown above (hereinafter referred to as “the premises”) in the University of Lethbridge residence (hereinafter referred to as “the U of L Residence”) situated on the University of Lethbridge campus in the City of Lethbridge, in the Province of Alberta.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further grants to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the use in common of their suite area with other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s of the suite (if applicable) and the use in common with all the other residents in the University of all other facilities of the said Residence.</w:t>
      </w:r>
    </w:p>
    <w:p w14:paraId="18A9C276" w14:textId="2F067AC6" w:rsidR="00926FE5" w:rsidRPr="008052D1" w:rsidRDefault="00926FE5" w:rsidP="00926FE5">
      <w:pPr>
        <w:rPr>
          <w:rFonts w:ascii="Franklin Gothic Book" w:hAnsi="Franklin Gothic Book" w:cs="Calibri"/>
          <w:sz w:val="16"/>
          <w:szCs w:val="16"/>
        </w:rPr>
      </w:pPr>
      <w:r w:rsidRPr="008052D1">
        <w:rPr>
          <w:rFonts w:ascii="Franklin Gothic Book" w:hAnsi="Franklin Gothic Book" w:cs="Calibri"/>
          <w:b/>
          <w:sz w:val="16"/>
          <w:szCs w:val="16"/>
        </w:rPr>
        <w:t>THIS AGREEMENT</w:t>
      </w:r>
      <w:r w:rsidRPr="008052D1">
        <w:rPr>
          <w:rFonts w:ascii="Franklin Gothic Book" w:hAnsi="Franklin Gothic Book" w:cs="Calibri"/>
          <w:sz w:val="16"/>
          <w:szCs w:val="16"/>
        </w:rPr>
        <w:t xml:space="preserve"> shall commence on the Agreement Date shown </w:t>
      </w:r>
      <w:r w:rsidR="0060775F" w:rsidRPr="008052D1">
        <w:rPr>
          <w:rFonts w:ascii="Franklin Gothic Book" w:hAnsi="Franklin Gothic Book" w:cs="Calibri"/>
          <w:sz w:val="16"/>
          <w:szCs w:val="16"/>
        </w:rPr>
        <w:t>above</w:t>
      </w:r>
      <w:r w:rsidRPr="008052D1">
        <w:rPr>
          <w:rFonts w:ascii="Franklin Gothic Book" w:hAnsi="Franklin Gothic Book" w:cs="Calibri"/>
          <w:sz w:val="16"/>
          <w:szCs w:val="16"/>
        </w:rPr>
        <w:t xml:space="preserve">, and shall expire at </w:t>
      </w:r>
      <w:r w:rsidRPr="008052D1">
        <w:rPr>
          <w:rFonts w:ascii="Franklin Gothic Book" w:hAnsi="Franklin Gothic Book" w:cs="Calibri"/>
          <w:b/>
          <w:sz w:val="16"/>
          <w:szCs w:val="16"/>
        </w:rPr>
        <w:t>12:00 NOON</w:t>
      </w:r>
      <w:r w:rsidRPr="008052D1">
        <w:rPr>
          <w:rFonts w:ascii="Franklin Gothic Book" w:hAnsi="Franklin Gothic Book" w:cs="Calibri"/>
          <w:sz w:val="16"/>
          <w:szCs w:val="16"/>
        </w:rPr>
        <w:t xml:space="preserve"> on the Expiry Date shown in the same place.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shall pay to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for the premises together with the furniture and other effects and Residence Dining Plan, if assigned to University Hall</w:t>
      </w:r>
      <w:r w:rsidR="00B5020C" w:rsidRPr="008052D1">
        <w:rPr>
          <w:rFonts w:ascii="Franklin Gothic Book" w:hAnsi="Franklin Gothic Book" w:cs="Calibri"/>
          <w:sz w:val="16"/>
          <w:szCs w:val="16"/>
        </w:rPr>
        <w:t xml:space="preserve"> Residence</w:t>
      </w:r>
      <w:r w:rsidR="00151C61" w:rsidRPr="008052D1">
        <w:rPr>
          <w:rFonts w:ascii="Franklin Gothic Book" w:hAnsi="Franklin Gothic Book" w:cs="Calibri"/>
          <w:sz w:val="16"/>
          <w:szCs w:val="16"/>
        </w:rPr>
        <w:t>,</w:t>
      </w:r>
      <w:r w:rsidR="00B5020C" w:rsidRPr="008052D1">
        <w:rPr>
          <w:rFonts w:ascii="Franklin Gothic Book" w:hAnsi="Franklin Gothic Book" w:cs="Calibri"/>
          <w:sz w:val="16"/>
          <w:szCs w:val="16"/>
        </w:rPr>
        <w:t xml:space="preserve"> </w:t>
      </w:r>
      <w:r w:rsidRPr="008052D1">
        <w:rPr>
          <w:rFonts w:ascii="Franklin Gothic Book" w:hAnsi="Franklin Gothic Book" w:cs="Calibri"/>
          <w:sz w:val="16"/>
          <w:szCs w:val="16"/>
        </w:rPr>
        <w:t>Kainai</w:t>
      </w:r>
      <w:r w:rsidR="00151C61" w:rsidRPr="008052D1">
        <w:rPr>
          <w:rFonts w:ascii="Franklin Gothic Book" w:hAnsi="Franklin Gothic Book" w:cs="Calibri"/>
          <w:sz w:val="16"/>
          <w:szCs w:val="16"/>
        </w:rPr>
        <w:t xml:space="preserve"> House </w:t>
      </w:r>
      <w:r w:rsidR="00B5020C" w:rsidRPr="008052D1">
        <w:rPr>
          <w:rFonts w:ascii="Franklin Gothic Book" w:hAnsi="Franklin Gothic Book" w:cs="Calibri"/>
          <w:sz w:val="16"/>
          <w:szCs w:val="16"/>
        </w:rPr>
        <w:t xml:space="preserve">Residence, </w:t>
      </w:r>
      <w:r w:rsidR="00151C61" w:rsidRPr="008052D1">
        <w:rPr>
          <w:rFonts w:ascii="Franklin Gothic Book" w:hAnsi="Franklin Gothic Book" w:cs="Calibri"/>
          <w:sz w:val="16"/>
          <w:szCs w:val="16"/>
        </w:rPr>
        <w:t xml:space="preserve">or </w:t>
      </w:r>
      <w:proofErr w:type="spellStart"/>
      <w:r w:rsidR="00151C61" w:rsidRPr="008052D1">
        <w:rPr>
          <w:rFonts w:ascii="Franklin Gothic Book" w:hAnsi="Franklin Gothic Book" w:cs="Calibri"/>
          <w:sz w:val="16"/>
          <w:szCs w:val="16"/>
        </w:rPr>
        <w:t>Piikani</w:t>
      </w:r>
      <w:proofErr w:type="spellEnd"/>
      <w:r w:rsidRPr="008052D1">
        <w:rPr>
          <w:rFonts w:ascii="Franklin Gothic Book" w:hAnsi="Franklin Gothic Book" w:cs="Calibri"/>
          <w:sz w:val="16"/>
          <w:szCs w:val="16"/>
        </w:rPr>
        <w:t xml:space="preserve"> House Residence, the fee(s) as shown above, per </w:t>
      </w:r>
      <w:r w:rsidR="006514CD" w:rsidRPr="008052D1">
        <w:rPr>
          <w:rFonts w:ascii="Franklin Gothic Book" w:hAnsi="Franklin Gothic Book" w:cs="Calibri"/>
          <w:sz w:val="16"/>
          <w:szCs w:val="16"/>
        </w:rPr>
        <w:t>term</w:t>
      </w:r>
      <w:r w:rsidRPr="008052D1">
        <w:rPr>
          <w:rFonts w:ascii="Franklin Gothic Book" w:hAnsi="Franklin Gothic Book" w:cs="Calibri"/>
          <w:sz w:val="16"/>
          <w:szCs w:val="16"/>
        </w:rPr>
        <w:t xml:space="preserve"> payable in advance on the 1</w:t>
      </w:r>
      <w:r w:rsidRPr="008052D1">
        <w:rPr>
          <w:rFonts w:ascii="Franklin Gothic Book" w:hAnsi="Franklin Gothic Book" w:cs="Calibri"/>
          <w:sz w:val="16"/>
          <w:szCs w:val="16"/>
          <w:vertAlign w:val="superscript"/>
        </w:rPr>
        <w:t>st</w:t>
      </w:r>
      <w:r w:rsidRPr="008052D1">
        <w:rPr>
          <w:rFonts w:ascii="Franklin Gothic Book" w:hAnsi="Franklin Gothic Book" w:cs="Calibri"/>
          <w:sz w:val="16"/>
          <w:szCs w:val="16"/>
        </w:rPr>
        <w:t xml:space="preserve"> day of classes in each and every </w:t>
      </w:r>
      <w:r w:rsidR="006514CD" w:rsidRPr="008052D1">
        <w:rPr>
          <w:rFonts w:ascii="Franklin Gothic Book" w:hAnsi="Franklin Gothic Book" w:cs="Calibri"/>
          <w:sz w:val="16"/>
          <w:szCs w:val="16"/>
        </w:rPr>
        <w:t>term</w:t>
      </w:r>
      <w:r w:rsidRPr="008052D1">
        <w:rPr>
          <w:rFonts w:ascii="Franklin Gothic Book" w:hAnsi="Franklin Gothic Book" w:cs="Calibri"/>
          <w:sz w:val="16"/>
          <w:szCs w:val="16"/>
        </w:rPr>
        <w:t xml:space="preserve"> during the term </w:t>
      </w:r>
      <w:r w:rsidR="00E2274D" w:rsidRPr="008052D1">
        <w:rPr>
          <w:rFonts w:ascii="Franklin Gothic Book" w:hAnsi="Franklin Gothic Book" w:cs="Calibri"/>
          <w:sz w:val="16"/>
          <w:szCs w:val="16"/>
        </w:rPr>
        <w:t>of this Agreement</w:t>
      </w:r>
      <w:r w:rsidRPr="008052D1">
        <w:rPr>
          <w:rFonts w:ascii="Franklin Gothic Book" w:hAnsi="Franklin Gothic Book" w:cs="Calibri"/>
          <w:sz w:val="16"/>
          <w:szCs w:val="16"/>
        </w:rPr>
        <w:t>.</w:t>
      </w:r>
    </w:p>
    <w:p w14:paraId="4395D7FF" w14:textId="7FF61B1A" w:rsidR="00926FE5" w:rsidRPr="008052D1" w:rsidRDefault="00926FE5" w:rsidP="00926FE5">
      <w:pPr>
        <w:rPr>
          <w:rFonts w:ascii="Franklin Gothic Book" w:hAnsi="Franklin Gothic Book" w:cs="Calibri"/>
          <w:sz w:val="16"/>
          <w:szCs w:val="16"/>
        </w:rPr>
      </w:pPr>
      <w:r w:rsidRPr="008052D1">
        <w:rPr>
          <w:rFonts w:ascii="Franklin Gothic Book" w:hAnsi="Franklin Gothic Book" w:cs="Calibri"/>
          <w:sz w:val="16"/>
          <w:szCs w:val="16"/>
        </w:rPr>
        <w:t>Such fee(s) to be paid at the Cash Office or Housing Services Office of the University</w:t>
      </w:r>
      <w:r w:rsidR="00E2274D" w:rsidRPr="008052D1">
        <w:rPr>
          <w:rFonts w:ascii="Franklin Gothic Book" w:hAnsi="Franklin Gothic Book" w:cs="Calibri"/>
          <w:sz w:val="16"/>
          <w:szCs w:val="16"/>
        </w:rPr>
        <w:t>.</w:t>
      </w:r>
    </w:p>
    <w:p w14:paraId="668C3524" w14:textId="370155E9" w:rsidR="00926FE5" w:rsidRPr="008052D1" w:rsidRDefault="00926FE5" w:rsidP="00926FE5">
      <w:pPr>
        <w:rPr>
          <w:rFonts w:ascii="Franklin Gothic Book" w:hAnsi="Franklin Gothic Book" w:cs="Calibri"/>
          <w:sz w:val="16"/>
          <w:szCs w:val="16"/>
        </w:rPr>
      </w:pPr>
      <w:r w:rsidRPr="008052D1">
        <w:rPr>
          <w:rFonts w:ascii="Franklin Gothic Book" w:hAnsi="Franklin Gothic Book" w:cs="Calibri"/>
          <w:sz w:val="16"/>
          <w:szCs w:val="16"/>
        </w:rPr>
        <w:t xml:space="preserve">Any sum, which becomes </w:t>
      </w:r>
      <w:r w:rsidR="00E2274D" w:rsidRPr="008052D1">
        <w:rPr>
          <w:rFonts w:ascii="Franklin Gothic Book" w:hAnsi="Franklin Gothic Book" w:cs="Calibri"/>
          <w:sz w:val="16"/>
          <w:szCs w:val="16"/>
        </w:rPr>
        <w:t>over</w:t>
      </w:r>
      <w:r w:rsidRPr="008052D1">
        <w:rPr>
          <w:rFonts w:ascii="Franklin Gothic Book" w:hAnsi="Franklin Gothic Book" w:cs="Calibri"/>
          <w:sz w:val="16"/>
          <w:szCs w:val="16"/>
        </w:rPr>
        <w:t xml:space="preserve">due under this </w:t>
      </w:r>
      <w:r w:rsidR="00E2274D" w:rsidRPr="008052D1">
        <w:rPr>
          <w:rFonts w:ascii="Franklin Gothic Book" w:hAnsi="Franklin Gothic Book" w:cs="Calibri"/>
          <w:sz w:val="16"/>
          <w:szCs w:val="16"/>
        </w:rPr>
        <w:t>Agreement</w:t>
      </w:r>
      <w:r w:rsidRPr="008052D1">
        <w:rPr>
          <w:rFonts w:ascii="Franklin Gothic Book" w:hAnsi="Franklin Gothic Book" w:cs="Calibri"/>
          <w:sz w:val="16"/>
          <w:szCs w:val="16"/>
        </w:rPr>
        <w:t xml:space="preserve"> shall bear a simple interest charge of </w:t>
      </w:r>
      <w:r w:rsidR="00DC5031" w:rsidRPr="008052D1">
        <w:rPr>
          <w:rFonts w:ascii="Franklin Gothic Book" w:hAnsi="Franklin Gothic Book" w:cs="Calibri"/>
          <w:sz w:val="16"/>
          <w:szCs w:val="16"/>
        </w:rPr>
        <w:t>the Bank of Canada</w:t>
      </w:r>
      <w:r w:rsidR="00E2274D" w:rsidRPr="008052D1">
        <w:rPr>
          <w:rFonts w:ascii="Franklin Gothic Book" w:hAnsi="Franklin Gothic Book" w:cs="Calibri"/>
          <w:sz w:val="16"/>
          <w:szCs w:val="16"/>
        </w:rPr>
        <w:t xml:space="preserve"> </w:t>
      </w:r>
      <w:r w:rsidRPr="008052D1">
        <w:rPr>
          <w:rFonts w:ascii="Franklin Gothic Book" w:hAnsi="Franklin Gothic Book" w:cs="Calibri"/>
          <w:sz w:val="16"/>
          <w:szCs w:val="16"/>
        </w:rPr>
        <w:t>prime</w:t>
      </w:r>
      <w:r w:rsidR="00E2274D" w:rsidRPr="008052D1">
        <w:rPr>
          <w:rFonts w:ascii="Franklin Gothic Book" w:hAnsi="Franklin Gothic Book" w:cs="Calibri"/>
          <w:sz w:val="16"/>
          <w:szCs w:val="16"/>
        </w:rPr>
        <w:t xml:space="preserve"> rate</w:t>
      </w:r>
      <w:r w:rsidRPr="008052D1">
        <w:rPr>
          <w:rFonts w:ascii="Franklin Gothic Book" w:hAnsi="Franklin Gothic Book" w:cs="Calibri"/>
          <w:sz w:val="16"/>
          <w:szCs w:val="16"/>
        </w:rPr>
        <w:t xml:space="preserve"> plus five percent per annum and will be added to the outstanding principle amount at the close of the first working day of each successive month that the account remains </w:t>
      </w:r>
      <w:r w:rsidR="00E2274D" w:rsidRPr="008052D1">
        <w:rPr>
          <w:rFonts w:ascii="Franklin Gothic Book" w:hAnsi="Franklin Gothic Book" w:cs="Calibri"/>
          <w:sz w:val="16"/>
          <w:szCs w:val="16"/>
        </w:rPr>
        <w:t>overdue</w:t>
      </w:r>
      <w:r w:rsidRPr="008052D1">
        <w:rPr>
          <w:rFonts w:ascii="Franklin Gothic Book" w:hAnsi="Franklin Gothic Book" w:cs="Calibri"/>
          <w:sz w:val="16"/>
          <w:szCs w:val="16"/>
        </w:rPr>
        <w:t xml:space="preserve">.  Any payments shall be applied firstly against interest accrued and, thereafter, against the principal balance owing.  </w:t>
      </w:r>
    </w:p>
    <w:p w14:paraId="2BDF8850" w14:textId="0F7F190A" w:rsidR="00926FE5" w:rsidRPr="008052D1" w:rsidRDefault="00926FE5" w:rsidP="00926FE5">
      <w:pPr>
        <w:numPr>
          <w:ilvl w:val="0"/>
          <w:numId w:val="4"/>
        </w:numPr>
        <w:rPr>
          <w:rFonts w:ascii="Franklin Gothic Book" w:hAnsi="Franklin Gothic Book" w:cs="Calibri"/>
          <w:sz w:val="16"/>
          <w:szCs w:val="16"/>
        </w:rPr>
      </w:pPr>
      <w:r w:rsidRPr="008052D1">
        <w:rPr>
          <w:rFonts w:ascii="Franklin Gothic Book" w:hAnsi="Franklin Gothic Book" w:cs="Calibri"/>
          <w:sz w:val="16"/>
          <w:szCs w:val="16"/>
        </w:rPr>
        <w:t xml:space="preserve">In this Agreement, any reference to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shall include the University of Lethbridge Board Of Governors and its officers as well as any other authorized representative whom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has appointed or may appoint from time to time.</w:t>
      </w:r>
    </w:p>
    <w:p w14:paraId="0FE3CF25" w14:textId="35588A5F" w:rsidR="00926FE5" w:rsidRPr="008052D1" w:rsidRDefault="00926FE5" w:rsidP="00926FE5">
      <w:pPr>
        <w:numPr>
          <w:ilvl w:val="0"/>
          <w:numId w:val="4"/>
        </w:numPr>
        <w:rPr>
          <w:rFonts w:ascii="Franklin Gothic Book" w:hAnsi="Franklin Gothic Book" w:cs="Calibri"/>
          <w:sz w:val="16"/>
          <w:szCs w:val="16"/>
        </w:rPr>
      </w:pPr>
      <w:r w:rsidRPr="008052D1">
        <w:rPr>
          <w:rFonts w:ascii="Franklin Gothic Book" w:hAnsi="Franklin Gothic Book" w:cs="Calibri"/>
          <w:b/>
          <w:sz w:val="16"/>
          <w:szCs w:val="16"/>
        </w:rPr>
        <w:t xml:space="preserve">The </w:t>
      </w:r>
      <w:r w:rsidR="002B3134" w:rsidRPr="008052D1">
        <w:rPr>
          <w:rFonts w:ascii="Franklin Gothic Book" w:hAnsi="Franklin Gothic Book" w:cs="Calibri"/>
          <w:b/>
          <w:sz w:val="16"/>
          <w:szCs w:val="16"/>
        </w:rPr>
        <w:t>Resident</w:t>
      </w:r>
      <w:r w:rsidRPr="008052D1">
        <w:rPr>
          <w:rFonts w:ascii="Franklin Gothic Book" w:hAnsi="Franklin Gothic Book" w:cs="Calibri"/>
          <w:b/>
          <w:sz w:val="16"/>
          <w:szCs w:val="16"/>
        </w:rPr>
        <w:t xml:space="preserve"> covenants with the </w:t>
      </w:r>
      <w:r w:rsidR="002B3134" w:rsidRPr="008052D1">
        <w:rPr>
          <w:rFonts w:ascii="Franklin Gothic Book" w:hAnsi="Franklin Gothic Book" w:cs="Calibri"/>
          <w:b/>
          <w:sz w:val="16"/>
          <w:szCs w:val="16"/>
        </w:rPr>
        <w:t>University</w:t>
      </w:r>
      <w:r w:rsidRPr="008052D1">
        <w:rPr>
          <w:rFonts w:ascii="Franklin Gothic Book" w:hAnsi="Franklin Gothic Book" w:cs="Calibri"/>
          <w:b/>
          <w:sz w:val="16"/>
          <w:szCs w:val="16"/>
        </w:rPr>
        <w:t xml:space="preserve"> as follows:</w:t>
      </w:r>
    </w:p>
    <w:p w14:paraId="318E69E7" w14:textId="77777777" w:rsidR="00926FE5" w:rsidRPr="008052D1" w:rsidRDefault="00926FE5" w:rsidP="00926FE5">
      <w:pPr>
        <w:numPr>
          <w:ilvl w:val="0"/>
          <w:numId w:val="5"/>
        </w:numPr>
        <w:jc w:val="both"/>
        <w:rPr>
          <w:rFonts w:ascii="Franklin Gothic Book" w:hAnsi="Franklin Gothic Book" w:cs="Calibri"/>
          <w:sz w:val="16"/>
          <w:szCs w:val="16"/>
        </w:rPr>
      </w:pPr>
      <w:r w:rsidRPr="008052D1">
        <w:rPr>
          <w:rFonts w:ascii="Franklin Gothic Book" w:hAnsi="Franklin Gothic Book" w:cs="Calibri"/>
          <w:sz w:val="16"/>
          <w:szCs w:val="16"/>
        </w:rPr>
        <w:t>to pay the fees when due;</w:t>
      </w:r>
    </w:p>
    <w:p w14:paraId="3F8183E2" w14:textId="77777777" w:rsidR="00926FE5" w:rsidRPr="008052D1" w:rsidRDefault="00926FE5" w:rsidP="00926FE5">
      <w:pPr>
        <w:numPr>
          <w:ilvl w:val="0"/>
          <w:numId w:val="5"/>
        </w:numPr>
        <w:jc w:val="both"/>
        <w:rPr>
          <w:rFonts w:ascii="Franklin Gothic Book" w:hAnsi="Franklin Gothic Book" w:cs="Calibri"/>
          <w:sz w:val="16"/>
          <w:szCs w:val="16"/>
        </w:rPr>
      </w:pPr>
      <w:r w:rsidRPr="008052D1">
        <w:rPr>
          <w:rFonts w:ascii="Franklin Gothic Book" w:hAnsi="Franklin Gothic Book" w:cs="Calibri"/>
          <w:sz w:val="16"/>
          <w:szCs w:val="16"/>
        </w:rPr>
        <w:t>a utility surcharge may be levied to offset any unforeseen increase in utility costs.</w:t>
      </w:r>
    </w:p>
    <w:p w14:paraId="66AD3B15" w14:textId="77777777" w:rsidR="00926FE5" w:rsidRPr="008052D1" w:rsidRDefault="00926FE5" w:rsidP="00926FE5">
      <w:pPr>
        <w:numPr>
          <w:ilvl w:val="0"/>
          <w:numId w:val="5"/>
        </w:numPr>
        <w:jc w:val="both"/>
        <w:rPr>
          <w:rFonts w:ascii="Franklin Gothic Book" w:hAnsi="Franklin Gothic Book" w:cs="Calibri"/>
          <w:sz w:val="16"/>
          <w:szCs w:val="16"/>
        </w:rPr>
      </w:pPr>
      <w:r w:rsidRPr="008052D1">
        <w:rPr>
          <w:rFonts w:ascii="Franklin Gothic Book" w:hAnsi="Franklin Gothic Book" w:cs="Calibri"/>
          <w:sz w:val="16"/>
          <w:szCs w:val="16"/>
        </w:rPr>
        <w:t>to use the premises as a residence only and only for himself/herself, and not assign his/her rights under the license or part with possession of the premises or any part thereof;</w:t>
      </w:r>
    </w:p>
    <w:p w14:paraId="1EC0877F" w14:textId="77777777" w:rsidR="00926FE5" w:rsidRPr="008052D1" w:rsidRDefault="00926FE5" w:rsidP="00926FE5">
      <w:pPr>
        <w:numPr>
          <w:ilvl w:val="0"/>
          <w:numId w:val="5"/>
        </w:numPr>
        <w:jc w:val="both"/>
        <w:rPr>
          <w:rFonts w:ascii="Franklin Gothic Book" w:hAnsi="Franklin Gothic Book" w:cs="Calibri"/>
          <w:sz w:val="16"/>
          <w:szCs w:val="16"/>
        </w:rPr>
      </w:pPr>
      <w:r w:rsidRPr="008052D1">
        <w:rPr>
          <w:rFonts w:ascii="Franklin Gothic Book" w:hAnsi="Franklin Gothic Book" w:cs="Calibri"/>
          <w:sz w:val="16"/>
          <w:szCs w:val="16"/>
        </w:rPr>
        <w:t>to use the premises for lawful purposes only;</w:t>
      </w:r>
    </w:p>
    <w:p w14:paraId="5B1AD812" w14:textId="50489AA8" w:rsidR="00926FE5" w:rsidRPr="008052D1" w:rsidRDefault="00926FE5" w:rsidP="00926FE5">
      <w:pPr>
        <w:numPr>
          <w:ilvl w:val="0"/>
          <w:numId w:val="5"/>
        </w:numPr>
        <w:jc w:val="both"/>
        <w:rPr>
          <w:rFonts w:ascii="Franklin Gothic Book" w:hAnsi="Franklin Gothic Book" w:cs="Calibri"/>
          <w:sz w:val="16"/>
          <w:szCs w:val="16"/>
        </w:rPr>
      </w:pPr>
      <w:r w:rsidRPr="008052D1">
        <w:rPr>
          <w:rFonts w:ascii="Franklin Gothic Book" w:hAnsi="Franklin Gothic Book" w:cs="Calibri"/>
          <w:sz w:val="16"/>
          <w:szCs w:val="16"/>
        </w:rPr>
        <w:t xml:space="preserve">to keep and deliver up at the expiration or termination of the Agreement the premises, all keys hereto, furniture, and effects in their present condition (reasonable wear and tear only permitted) and not to remove any item thereof from the premises.  If at the expiration or termination of the Agreement, the premises are not delivered in their present condition (reasonable wear and tear only permitted) any of the items of the furniture or effects are removed, broken, damaged, lost or rendered useless,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shall be jointly and severally liable with any other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of the common area or bedroom for the cost of repairing any damage or loss to the common area or bedroom or to any furniture and effects therein, as well as jointly and severally liable with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of the other bedrooms comprising the suite (if applicable) for the cost of repairing any damage or loss to the suite or furniture and effects therein;</w:t>
      </w:r>
    </w:p>
    <w:p w14:paraId="2FE00893" w14:textId="77777777" w:rsidR="00926FE5" w:rsidRPr="008052D1" w:rsidRDefault="00926FE5" w:rsidP="00926FE5">
      <w:pPr>
        <w:numPr>
          <w:ilvl w:val="0"/>
          <w:numId w:val="5"/>
        </w:numPr>
        <w:jc w:val="both"/>
        <w:rPr>
          <w:rFonts w:ascii="Franklin Gothic Book" w:hAnsi="Franklin Gothic Book" w:cs="Calibri"/>
          <w:sz w:val="16"/>
          <w:szCs w:val="16"/>
        </w:rPr>
      </w:pPr>
      <w:r w:rsidRPr="008052D1">
        <w:rPr>
          <w:rFonts w:ascii="Franklin Gothic Book" w:hAnsi="Franklin Gothic Book" w:cs="Calibri"/>
          <w:sz w:val="16"/>
          <w:szCs w:val="16"/>
        </w:rPr>
        <w:t xml:space="preserve">to be a </w:t>
      </w:r>
      <w:r w:rsidRPr="008052D1">
        <w:rPr>
          <w:rFonts w:ascii="Franklin Gothic Book" w:hAnsi="Franklin Gothic Book" w:cs="Calibri"/>
          <w:b/>
          <w:sz w:val="16"/>
          <w:szCs w:val="16"/>
        </w:rPr>
        <w:t>full-time student</w:t>
      </w:r>
      <w:r w:rsidRPr="008052D1">
        <w:rPr>
          <w:rFonts w:ascii="Franklin Gothic Book" w:hAnsi="Franklin Gothic Book" w:cs="Calibri"/>
          <w:sz w:val="16"/>
          <w:szCs w:val="16"/>
        </w:rPr>
        <w:t xml:space="preserve"> at the University of Lethbridge for occupancy during the regular academic year (September to April)</w:t>
      </w:r>
    </w:p>
    <w:p w14:paraId="40B5C7AB" w14:textId="77777777" w:rsidR="00926FE5" w:rsidRPr="008052D1" w:rsidRDefault="00926FE5" w:rsidP="00926FE5">
      <w:pPr>
        <w:numPr>
          <w:ilvl w:val="0"/>
          <w:numId w:val="5"/>
        </w:numPr>
        <w:jc w:val="both"/>
        <w:rPr>
          <w:rFonts w:ascii="Franklin Gothic Book" w:hAnsi="Franklin Gothic Book" w:cs="Calibri"/>
          <w:sz w:val="16"/>
          <w:szCs w:val="16"/>
        </w:rPr>
      </w:pPr>
      <w:r w:rsidRPr="008052D1">
        <w:rPr>
          <w:rFonts w:ascii="Franklin Gothic Book" w:hAnsi="Franklin Gothic Book" w:cs="Calibri"/>
          <w:sz w:val="16"/>
          <w:szCs w:val="16"/>
        </w:rPr>
        <w:t xml:space="preserve">to observe and fully perform all the rules and regulations contained in the </w:t>
      </w:r>
      <w:r w:rsidRPr="008052D1">
        <w:rPr>
          <w:rFonts w:ascii="Franklin Gothic Book" w:hAnsi="Franklin Gothic Book" w:cs="Calibri"/>
          <w:b/>
          <w:sz w:val="16"/>
          <w:szCs w:val="16"/>
        </w:rPr>
        <w:t xml:space="preserve">Residence Community Handbook, </w:t>
      </w:r>
      <w:r w:rsidRPr="008052D1">
        <w:rPr>
          <w:rFonts w:ascii="Franklin Gothic Book" w:hAnsi="Franklin Gothic Book" w:cs="Calibri"/>
          <w:sz w:val="16"/>
          <w:szCs w:val="16"/>
        </w:rPr>
        <w:t xml:space="preserve">a copy of which can be viewed at </w:t>
      </w:r>
      <w:hyperlink r:id="rId5" w:history="1">
        <w:r w:rsidRPr="008052D1">
          <w:rPr>
            <w:rStyle w:val="Hyperlink"/>
            <w:rFonts w:ascii="Franklin Gothic Book" w:hAnsi="Franklin Gothic Book" w:cs="Calibri"/>
            <w:sz w:val="16"/>
            <w:szCs w:val="16"/>
          </w:rPr>
          <w:t>www.uleth.ca/housing</w:t>
        </w:r>
      </w:hyperlink>
      <w:r w:rsidRPr="008052D1">
        <w:rPr>
          <w:rFonts w:ascii="Franklin Gothic Book" w:hAnsi="Franklin Gothic Book" w:cs="Calibri"/>
          <w:sz w:val="16"/>
          <w:szCs w:val="16"/>
        </w:rPr>
        <w:t xml:space="preserve">, and it is hereby deemed to form Part of this Agreement as well as amendments or additions to such rules and regulations as provided on the website. </w:t>
      </w:r>
    </w:p>
    <w:p w14:paraId="18B9C3EA" w14:textId="289A91E6" w:rsidR="00926FE5" w:rsidRPr="008052D1" w:rsidRDefault="00926FE5" w:rsidP="00926FE5">
      <w:pPr>
        <w:numPr>
          <w:ilvl w:val="0"/>
          <w:numId w:val="5"/>
        </w:numPr>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not to carry on nor do, nor allow to be carried on or done on the premises any activity which may be or become a nuisance or annoyance to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the public or any other occupant of the U of L Residence or which may increase the premium rate of insurance against loss or fire or liability upon the U of L Residence or invalidate any policy of insurance of any kind upon or in respect of same, or which may cause or result in excessive use or waste of water or increase the amount of water rates payable in respect to the U of L Residence and will not increase the consumption of electric power on the premises beyond the capacity of the wiring on the premises without prior written consent of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w:t>
      </w:r>
    </w:p>
    <w:p w14:paraId="299DA4DA" w14:textId="20D96D4A" w:rsidR="00926FE5" w:rsidRPr="008052D1" w:rsidRDefault="00926FE5" w:rsidP="00926FE5">
      <w:pPr>
        <w:numPr>
          <w:ilvl w:val="0"/>
          <w:numId w:val="5"/>
        </w:numPr>
        <w:tabs>
          <w:tab w:val="clear" w:pos="825"/>
          <w:tab w:val="num" w:pos="54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to remove all of his/her goods and property at the time of the expiration or termination of this Agreement.  If such goods and property are not so removed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hereby gives express authority to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to remove and dispose of any property or possessions remaining on the premises after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has vacated, and the costs of such removal and disposition shall be charged to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w:t>
      </w:r>
    </w:p>
    <w:p w14:paraId="1FCA058E" w14:textId="4EF91FB4" w:rsidR="00E77DB2" w:rsidRPr="00EF7712" w:rsidRDefault="00926FE5" w:rsidP="000632C9">
      <w:pPr>
        <w:numPr>
          <w:ilvl w:val="0"/>
          <w:numId w:val="5"/>
        </w:numPr>
        <w:jc w:val="both"/>
        <w:rPr>
          <w:rFonts w:ascii="Franklin Gothic Book" w:hAnsi="Franklin Gothic Book" w:cs="Calibri"/>
          <w:b/>
          <w:bCs/>
          <w:color w:val="000000" w:themeColor="text1"/>
          <w:sz w:val="16"/>
          <w:szCs w:val="16"/>
        </w:rPr>
      </w:pPr>
      <w:r w:rsidRPr="008052D1">
        <w:rPr>
          <w:rFonts w:ascii="Franklin Gothic Book" w:hAnsi="Franklin Gothic Book" w:cs="Calibri"/>
          <w:b/>
          <w:sz w:val="16"/>
          <w:szCs w:val="16"/>
        </w:rPr>
        <w:t>if assigned to the University Hall Residence</w:t>
      </w:r>
      <w:r w:rsidR="004E69E5" w:rsidRPr="008052D1">
        <w:rPr>
          <w:rFonts w:ascii="Franklin Gothic Book" w:hAnsi="Franklin Gothic Book" w:cs="Calibri"/>
          <w:b/>
          <w:sz w:val="16"/>
          <w:szCs w:val="16"/>
        </w:rPr>
        <w:t>,</w:t>
      </w:r>
      <w:r w:rsidRPr="008052D1">
        <w:rPr>
          <w:rFonts w:ascii="Franklin Gothic Book" w:hAnsi="Franklin Gothic Book" w:cs="Calibri"/>
          <w:b/>
          <w:sz w:val="16"/>
          <w:szCs w:val="16"/>
        </w:rPr>
        <w:t xml:space="preserve"> Kainai House</w:t>
      </w:r>
      <w:r w:rsidR="004E69E5" w:rsidRPr="008052D1">
        <w:rPr>
          <w:rFonts w:ascii="Franklin Gothic Book" w:hAnsi="Franklin Gothic Book" w:cs="Calibri"/>
          <w:b/>
          <w:sz w:val="16"/>
          <w:szCs w:val="16"/>
        </w:rPr>
        <w:t xml:space="preserve"> </w:t>
      </w:r>
      <w:r w:rsidR="00B5020C" w:rsidRPr="008052D1">
        <w:rPr>
          <w:rFonts w:ascii="Franklin Gothic Book" w:hAnsi="Franklin Gothic Book" w:cs="Calibri"/>
          <w:b/>
          <w:sz w:val="16"/>
          <w:szCs w:val="16"/>
        </w:rPr>
        <w:t xml:space="preserve">Residence, </w:t>
      </w:r>
      <w:r w:rsidR="004E69E5" w:rsidRPr="008052D1">
        <w:rPr>
          <w:rFonts w:ascii="Franklin Gothic Book" w:hAnsi="Franklin Gothic Book" w:cs="Calibri"/>
          <w:b/>
          <w:sz w:val="16"/>
          <w:szCs w:val="16"/>
        </w:rPr>
        <w:t xml:space="preserve">or </w:t>
      </w:r>
      <w:proofErr w:type="spellStart"/>
      <w:r w:rsidR="004E69E5" w:rsidRPr="008052D1">
        <w:rPr>
          <w:rFonts w:ascii="Franklin Gothic Book" w:hAnsi="Franklin Gothic Book" w:cs="Calibri"/>
          <w:b/>
          <w:sz w:val="16"/>
          <w:szCs w:val="16"/>
        </w:rPr>
        <w:t>P</w:t>
      </w:r>
      <w:r w:rsidR="00D101DE">
        <w:rPr>
          <w:rFonts w:ascii="Franklin Gothic Book" w:hAnsi="Franklin Gothic Book" w:cs="Calibri"/>
          <w:b/>
          <w:sz w:val="16"/>
          <w:szCs w:val="16"/>
        </w:rPr>
        <w:t>ii</w:t>
      </w:r>
      <w:r w:rsidR="004E69E5" w:rsidRPr="008052D1">
        <w:rPr>
          <w:rFonts w:ascii="Franklin Gothic Book" w:hAnsi="Franklin Gothic Book" w:cs="Calibri"/>
          <w:b/>
          <w:sz w:val="16"/>
          <w:szCs w:val="16"/>
        </w:rPr>
        <w:t>kani</w:t>
      </w:r>
      <w:proofErr w:type="spellEnd"/>
      <w:r w:rsidR="004E69E5" w:rsidRPr="008052D1">
        <w:rPr>
          <w:rFonts w:ascii="Franklin Gothic Book" w:hAnsi="Franklin Gothic Book" w:cs="Calibri"/>
          <w:b/>
          <w:sz w:val="16"/>
          <w:szCs w:val="16"/>
        </w:rPr>
        <w:t xml:space="preserve"> House</w:t>
      </w:r>
      <w:r w:rsidRPr="008052D1">
        <w:rPr>
          <w:rFonts w:ascii="Franklin Gothic Book" w:hAnsi="Franklin Gothic Book" w:cs="Calibri"/>
          <w:b/>
          <w:sz w:val="16"/>
          <w:szCs w:val="16"/>
        </w:rPr>
        <w:t xml:space="preserve"> Residence, to participate in the Residence Dining Plan.  </w:t>
      </w:r>
      <w:r w:rsidRPr="008052D1">
        <w:rPr>
          <w:rFonts w:ascii="Franklin Gothic Book" w:hAnsi="Franklin Gothic Book" w:cs="Calibri"/>
          <w:sz w:val="16"/>
          <w:szCs w:val="16"/>
        </w:rPr>
        <w:t xml:space="preserve">Participation will be from the agreement date and continue until the Expiry Date, or earlier if termination of this License.  Refer to the Residence Dining Plan for detailed rules &amp; regulations, </w:t>
      </w:r>
      <w:hyperlink r:id="rId6" w:history="1">
        <w:r w:rsidR="006A3529" w:rsidRPr="008052D1">
          <w:rPr>
            <w:rStyle w:val="Hyperlink"/>
            <w:rFonts w:ascii="Franklin Gothic Book" w:hAnsi="Franklin Gothic Book"/>
            <w:sz w:val="16"/>
            <w:szCs w:val="16"/>
          </w:rPr>
          <w:t>www.uleth.ca/housing</w:t>
        </w:r>
      </w:hyperlink>
      <w:r w:rsidR="00EF7712" w:rsidRPr="00EF7712">
        <w:rPr>
          <w:rStyle w:val="Hyperlink"/>
          <w:rFonts w:ascii="Franklin Gothic Book" w:hAnsi="Franklin Gothic Book"/>
          <w:sz w:val="16"/>
          <w:szCs w:val="16"/>
          <w:u w:val="none"/>
        </w:rPr>
        <w:t xml:space="preserve"> .  </w:t>
      </w:r>
      <w:r w:rsidR="00EF7712" w:rsidRPr="00EF7712">
        <w:rPr>
          <w:rStyle w:val="Hyperlink"/>
          <w:rFonts w:ascii="Franklin Gothic Book" w:hAnsi="Franklin Gothic Book"/>
          <w:b/>
          <w:bCs/>
          <w:i/>
          <w:iCs/>
          <w:color w:val="000000" w:themeColor="text1"/>
          <w:sz w:val="16"/>
          <w:szCs w:val="16"/>
          <w:u w:val="none"/>
        </w:rPr>
        <w:t>Dining Plan</w:t>
      </w:r>
      <w:r w:rsidR="00EF7712">
        <w:rPr>
          <w:rStyle w:val="Hyperlink"/>
          <w:rFonts w:ascii="Franklin Gothic Book" w:hAnsi="Franklin Gothic Book"/>
          <w:b/>
          <w:bCs/>
          <w:i/>
          <w:iCs/>
          <w:color w:val="000000" w:themeColor="text1"/>
          <w:sz w:val="16"/>
          <w:szCs w:val="16"/>
          <w:u w:val="none"/>
        </w:rPr>
        <w:t xml:space="preserve"> requirements</w:t>
      </w:r>
      <w:r w:rsidR="00EF7712" w:rsidRPr="00EF7712">
        <w:rPr>
          <w:rStyle w:val="Hyperlink"/>
          <w:rFonts w:ascii="Franklin Gothic Book" w:hAnsi="Franklin Gothic Book"/>
          <w:b/>
          <w:bCs/>
          <w:i/>
          <w:iCs/>
          <w:color w:val="000000" w:themeColor="text1"/>
          <w:sz w:val="16"/>
          <w:szCs w:val="16"/>
          <w:u w:val="none"/>
        </w:rPr>
        <w:t xml:space="preserve"> are waived for the 2020/2021 Academic Year.</w:t>
      </w:r>
    </w:p>
    <w:p w14:paraId="2443E191" w14:textId="13841D73" w:rsidR="00926FE5" w:rsidRPr="008052D1" w:rsidRDefault="00926FE5" w:rsidP="00926FE5">
      <w:pPr>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(k)  </w:t>
      </w:r>
      <w:r w:rsidRPr="008052D1">
        <w:rPr>
          <w:rFonts w:ascii="Franklin Gothic Book" w:hAnsi="Franklin Gothic Book" w:cs="Calibri"/>
          <w:sz w:val="16"/>
          <w:szCs w:val="16"/>
        </w:rPr>
        <w:tab/>
        <w:t xml:space="preserve">INDEMNITY- To indemnify and save harmless the </w:t>
      </w:r>
      <w:r w:rsidR="004D1667" w:rsidRPr="008052D1">
        <w:rPr>
          <w:rFonts w:ascii="Franklin Gothic Book" w:hAnsi="Franklin Gothic Book" w:cs="Calibri"/>
          <w:sz w:val="16"/>
          <w:szCs w:val="16"/>
        </w:rPr>
        <w:t xml:space="preserve">University </w:t>
      </w:r>
      <w:r w:rsidRPr="008052D1">
        <w:rPr>
          <w:rFonts w:ascii="Franklin Gothic Book" w:hAnsi="Franklin Gothic Book" w:cs="Calibri"/>
          <w:sz w:val="16"/>
          <w:szCs w:val="16"/>
        </w:rPr>
        <w:t>in respect of all liabilities, fines, suits, claims, demands</w:t>
      </w:r>
      <w:r w:rsidR="00B5020C" w:rsidRPr="008052D1">
        <w:rPr>
          <w:rFonts w:ascii="Franklin Gothic Book" w:hAnsi="Franklin Gothic Book" w:cs="Calibri"/>
          <w:sz w:val="16"/>
          <w:szCs w:val="16"/>
        </w:rPr>
        <w:t>,</w:t>
      </w:r>
      <w:r w:rsidRPr="008052D1">
        <w:rPr>
          <w:rFonts w:ascii="Franklin Gothic Book" w:hAnsi="Franklin Gothic Book" w:cs="Calibri"/>
          <w:sz w:val="16"/>
          <w:szCs w:val="16"/>
        </w:rPr>
        <w:t xml:space="preserve"> and actions of any kind for which the </w:t>
      </w:r>
      <w:r w:rsidR="004D1667" w:rsidRPr="008052D1">
        <w:rPr>
          <w:rFonts w:ascii="Franklin Gothic Book" w:hAnsi="Franklin Gothic Book" w:cs="Calibri"/>
          <w:sz w:val="16"/>
          <w:szCs w:val="16"/>
        </w:rPr>
        <w:t xml:space="preserve">University </w:t>
      </w:r>
      <w:r w:rsidRPr="008052D1">
        <w:rPr>
          <w:rFonts w:ascii="Franklin Gothic Book" w:hAnsi="Franklin Gothic Book" w:cs="Calibri"/>
          <w:sz w:val="16"/>
          <w:szCs w:val="16"/>
        </w:rPr>
        <w:t xml:space="preserve">shall or may become liable or suffer by reason of any breach or non-performance by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of any covenant, agreement or proviso of this Agreement, or by reason of any act or default by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or any guest.  This indemnity shall, where such breach, non-performance, damages to property, personal injury or death occurs during the term of this Agreement, survive termination of this Agreement. </w:t>
      </w:r>
    </w:p>
    <w:p w14:paraId="5B314E5E" w14:textId="2D83662C" w:rsidR="001E370F" w:rsidRPr="008052D1" w:rsidRDefault="00382AA1" w:rsidP="001E370F">
      <w:pPr>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(l</w:t>
      </w:r>
      <w:r w:rsidR="00E57509" w:rsidRPr="008052D1">
        <w:rPr>
          <w:rFonts w:ascii="Franklin Gothic Book" w:hAnsi="Franklin Gothic Book" w:cs="Calibri"/>
          <w:sz w:val="16"/>
          <w:szCs w:val="16"/>
        </w:rPr>
        <w:t>)</w:t>
      </w:r>
      <w:r w:rsidR="00E57509" w:rsidRPr="008052D1">
        <w:rPr>
          <w:rFonts w:ascii="Franklin Gothic Book" w:hAnsi="Franklin Gothic Book" w:cs="Calibri"/>
          <w:sz w:val="16"/>
          <w:szCs w:val="16"/>
        </w:rPr>
        <w:tab/>
      </w:r>
      <w:r w:rsidR="001E370F" w:rsidRPr="008052D1">
        <w:rPr>
          <w:rFonts w:ascii="Franklin Gothic Book" w:hAnsi="Franklin Gothic Book" w:cs="Calibri"/>
          <w:sz w:val="16"/>
          <w:szCs w:val="16"/>
        </w:rPr>
        <w:t xml:space="preserve">The </w:t>
      </w:r>
      <w:r w:rsidR="002B3134" w:rsidRPr="008052D1">
        <w:rPr>
          <w:rFonts w:ascii="Franklin Gothic Book" w:hAnsi="Franklin Gothic Book" w:cs="Calibri"/>
          <w:sz w:val="16"/>
          <w:szCs w:val="16"/>
        </w:rPr>
        <w:t>Resident</w:t>
      </w:r>
      <w:r w:rsidR="001E370F" w:rsidRPr="008052D1">
        <w:rPr>
          <w:rFonts w:ascii="Franklin Gothic Book" w:hAnsi="Franklin Gothic Book" w:cs="Calibri"/>
          <w:sz w:val="16"/>
          <w:szCs w:val="16"/>
        </w:rPr>
        <w:t xml:space="preserve"> acknowledges and agrees that the </w:t>
      </w:r>
      <w:r w:rsidR="002B3134" w:rsidRPr="008052D1">
        <w:rPr>
          <w:rFonts w:ascii="Franklin Gothic Book" w:hAnsi="Franklin Gothic Book" w:cs="Calibri"/>
          <w:sz w:val="16"/>
          <w:szCs w:val="16"/>
        </w:rPr>
        <w:t>University</w:t>
      </w:r>
      <w:r w:rsidR="001E370F" w:rsidRPr="008052D1">
        <w:rPr>
          <w:rFonts w:ascii="Franklin Gothic Book" w:hAnsi="Franklin Gothic Book" w:cs="Calibri"/>
          <w:sz w:val="16"/>
          <w:szCs w:val="16"/>
        </w:rPr>
        <w:t xml:space="preserve"> does not cover the loss of </w:t>
      </w:r>
      <w:r w:rsidR="002B3134" w:rsidRPr="008052D1">
        <w:rPr>
          <w:rFonts w:ascii="Franklin Gothic Book" w:hAnsi="Franklin Gothic Book" w:cs="Calibri"/>
          <w:sz w:val="16"/>
          <w:szCs w:val="16"/>
        </w:rPr>
        <w:t>Resident</w:t>
      </w:r>
      <w:r w:rsidR="001E370F" w:rsidRPr="008052D1">
        <w:rPr>
          <w:rFonts w:ascii="Franklin Gothic Book" w:hAnsi="Franklin Gothic Book" w:cs="Calibri"/>
          <w:sz w:val="16"/>
          <w:szCs w:val="16"/>
        </w:rPr>
        <w:t xml:space="preserve">(s) property from any cause and the risk of liability and loss for contents and property belonging to the </w:t>
      </w:r>
      <w:r w:rsidR="002B3134" w:rsidRPr="008052D1">
        <w:rPr>
          <w:rFonts w:ascii="Franklin Gothic Book" w:hAnsi="Franklin Gothic Book" w:cs="Calibri"/>
          <w:sz w:val="16"/>
          <w:szCs w:val="16"/>
        </w:rPr>
        <w:t>Resident</w:t>
      </w:r>
      <w:r w:rsidR="001E370F" w:rsidRPr="008052D1">
        <w:rPr>
          <w:rFonts w:ascii="Franklin Gothic Book" w:hAnsi="Franklin Gothic Book" w:cs="Calibri"/>
          <w:sz w:val="16"/>
          <w:szCs w:val="16"/>
        </w:rPr>
        <w:t xml:space="preserve"> shall be on the </w:t>
      </w:r>
      <w:r w:rsidR="002B3134" w:rsidRPr="008052D1">
        <w:rPr>
          <w:rFonts w:ascii="Franklin Gothic Book" w:hAnsi="Franklin Gothic Book" w:cs="Calibri"/>
          <w:sz w:val="16"/>
          <w:szCs w:val="16"/>
        </w:rPr>
        <w:t>Resident</w:t>
      </w:r>
      <w:r w:rsidR="001E370F" w:rsidRPr="008052D1">
        <w:rPr>
          <w:rFonts w:ascii="Franklin Gothic Book" w:hAnsi="Franklin Gothic Book" w:cs="Calibri"/>
          <w:sz w:val="16"/>
          <w:szCs w:val="16"/>
        </w:rPr>
        <w:t xml:space="preserve">. Further, the </w:t>
      </w:r>
      <w:r w:rsidR="002B3134" w:rsidRPr="008052D1">
        <w:rPr>
          <w:rFonts w:ascii="Franklin Gothic Book" w:hAnsi="Franklin Gothic Book" w:cs="Calibri"/>
          <w:sz w:val="16"/>
          <w:szCs w:val="16"/>
        </w:rPr>
        <w:t>Resident</w:t>
      </w:r>
      <w:r w:rsidR="001E370F" w:rsidRPr="008052D1">
        <w:rPr>
          <w:rFonts w:ascii="Franklin Gothic Book" w:hAnsi="Franklin Gothic Book" w:cs="Calibri"/>
          <w:sz w:val="16"/>
          <w:szCs w:val="16"/>
        </w:rPr>
        <w:t xml:space="preserve">, at </w:t>
      </w:r>
      <w:r w:rsidR="002B3134" w:rsidRPr="008052D1">
        <w:rPr>
          <w:rFonts w:ascii="Franklin Gothic Book" w:hAnsi="Franklin Gothic Book" w:cs="Calibri"/>
          <w:sz w:val="16"/>
          <w:szCs w:val="16"/>
        </w:rPr>
        <w:t>Resident</w:t>
      </w:r>
      <w:r w:rsidR="001E370F" w:rsidRPr="008052D1">
        <w:rPr>
          <w:rFonts w:ascii="Franklin Gothic Book" w:hAnsi="Franklin Gothic Book" w:cs="Calibri"/>
          <w:sz w:val="16"/>
          <w:szCs w:val="16"/>
        </w:rPr>
        <w:t xml:space="preserve">’s sole cost and expense, agrees to maintain in force during the term </w:t>
      </w:r>
      <w:r w:rsidR="00C00AD6" w:rsidRPr="008052D1">
        <w:rPr>
          <w:rFonts w:ascii="Franklin Gothic Book" w:hAnsi="Franklin Gothic Book" w:cs="Calibri"/>
          <w:sz w:val="16"/>
          <w:szCs w:val="16"/>
        </w:rPr>
        <w:t>personal l</w:t>
      </w:r>
      <w:r w:rsidR="001E370F" w:rsidRPr="008052D1">
        <w:rPr>
          <w:rFonts w:ascii="Franklin Gothic Book" w:hAnsi="Franklin Gothic Book" w:cs="Calibri"/>
          <w:sz w:val="16"/>
          <w:szCs w:val="16"/>
        </w:rPr>
        <w:t xml:space="preserve">iability </w:t>
      </w:r>
      <w:r w:rsidR="00C00AD6" w:rsidRPr="008052D1">
        <w:rPr>
          <w:rFonts w:ascii="Franklin Gothic Book" w:hAnsi="Franklin Gothic Book" w:cs="Calibri"/>
          <w:sz w:val="16"/>
          <w:szCs w:val="16"/>
        </w:rPr>
        <w:t>i</w:t>
      </w:r>
      <w:r w:rsidR="001E370F" w:rsidRPr="008052D1">
        <w:rPr>
          <w:rFonts w:ascii="Franklin Gothic Book" w:hAnsi="Franklin Gothic Book" w:cs="Calibri"/>
          <w:sz w:val="16"/>
          <w:szCs w:val="16"/>
        </w:rPr>
        <w:t>nsurance covering the premises on a</w:t>
      </w:r>
      <w:r w:rsidR="004D1667" w:rsidRPr="008052D1">
        <w:rPr>
          <w:rFonts w:ascii="Franklin Gothic Book" w:hAnsi="Franklin Gothic Book" w:cs="Calibri"/>
          <w:sz w:val="16"/>
          <w:szCs w:val="16"/>
        </w:rPr>
        <w:t xml:space="preserve"> per</w:t>
      </w:r>
      <w:r w:rsidR="001E370F" w:rsidRPr="008052D1">
        <w:rPr>
          <w:rFonts w:ascii="Franklin Gothic Book" w:hAnsi="Franklin Gothic Book" w:cs="Calibri"/>
          <w:sz w:val="16"/>
          <w:szCs w:val="16"/>
        </w:rPr>
        <w:t xml:space="preserve"> occurrence basis against all claims for personal injury, bodily injury, death and property damage, including contractual liability covering the indemnification provisions in this Agreement. Such insurance shall be for such limits that are reasonably required by </w:t>
      </w:r>
      <w:r w:rsidR="002B3134" w:rsidRPr="008052D1">
        <w:rPr>
          <w:rFonts w:ascii="Franklin Gothic Book" w:hAnsi="Franklin Gothic Book" w:cs="Calibri"/>
          <w:sz w:val="16"/>
          <w:szCs w:val="16"/>
        </w:rPr>
        <w:t>University</w:t>
      </w:r>
      <w:r w:rsidR="001E370F" w:rsidRPr="008052D1">
        <w:rPr>
          <w:rFonts w:ascii="Franklin Gothic Book" w:hAnsi="Franklin Gothic Book" w:cs="Calibri"/>
          <w:sz w:val="16"/>
          <w:szCs w:val="16"/>
        </w:rPr>
        <w:t xml:space="preserve"> from time to time, but not less than a combined single limit of One Million Dollars (CND$1,000,000.00). </w:t>
      </w:r>
      <w:r w:rsidR="00841665" w:rsidRPr="008052D1">
        <w:rPr>
          <w:rFonts w:ascii="Franklin Gothic Book" w:hAnsi="Franklin Gothic Book" w:cs="Calibri"/>
          <w:sz w:val="16"/>
          <w:szCs w:val="16"/>
        </w:rPr>
        <w:t xml:space="preserve">The </w:t>
      </w:r>
      <w:r w:rsidR="002B3134" w:rsidRPr="008052D1">
        <w:rPr>
          <w:rFonts w:ascii="Franklin Gothic Book" w:hAnsi="Franklin Gothic Book" w:cs="Calibri"/>
          <w:sz w:val="16"/>
          <w:szCs w:val="16"/>
        </w:rPr>
        <w:t>Resident</w:t>
      </w:r>
      <w:r w:rsidR="00841665" w:rsidRPr="008052D1">
        <w:rPr>
          <w:rFonts w:ascii="Franklin Gothic Book" w:hAnsi="Franklin Gothic Book" w:cs="Calibri"/>
          <w:sz w:val="16"/>
          <w:szCs w:val="16"/>
        </w:rPr>
        <w:t xml:space="preserve"> will either participate in the University’s default coverage provided by a selected third party or provide ev</w:t>
      </w:r>
      <w:r w:rsidR="001E370F" w:rsidRPr="008052D1">
        <w:rPr>
          <w:rFonts w:ascii="Franklin Gothic Book" w:hAnsi="Franklin Gothic Book" w:cs="Calibri"/>
          <w:sz w:val="16"/>
          <w:szCs w:val="16"/>
        </w:rPr>
        <w:t xml:space="preserve">idence of </w:t>
      </w:r>
      <w:r w:rsidR="00841665" w:rsidRPr="008052D1">
        <w:rPr>
          <w:rFonts w:ascii="Franklin Gothic Book" w:hAnsi="Franklin Gothic Book" w:cs="Calibri"/>
          <w:sz w:val="16"/>
          <w:szCs w:val="16"/>
        </w:rPr>
        <w:t xml:space="preserve">alternate coverage. Should the </w:t>
      </w:r>
      <w:r w:rsidR="002B3134" w:rsidRPr="008052D1">
        <w:rPr>
          <w:rFonts w:ascii="Franklin Gothic Book" w:hAnsi="Franklin Gothic Book" w:cs="Calibri"/>
          <w:sz w:val="16"/>
          <w:szCs w:val="16"/>
        </w:rPr>
        <w:t>Resident</w:t>
      </w:r>
      <w:r w:rsidR="00841665" w:rsidRPr="008052D1">
        <w:rPr>
          <w:rFonts w:ascii="Franklin Gothic Book" w:hAnsi="Franklin Gothic Book" w:cs="Calibri"/>
          <w:sz w:val="16"/>
          <w:szCs w:val="16"/>
        </w:rPr>
        <w:t xml:space="preserve"> elect to opt out of the University’s default insurance program, evidence of alternate i</w:t>
      </w:r>
      <w:r w:rsidR="001E370F" w:rsidRPr="008052D1">
        <w:rPr>
          <w:rFonts w:ascii="Franklin Gothic Book" w:hAnsi="Franklin Gothic Book" w:cs="Calibri"/>
          <w:sz w:val="16"/>
          <w:szCs w:val="16"/>
        </w:rPr>
        <w:t xml:space="preserve">nsurance </w:t>
      </w:r>
      <w:r w:rsidR="00841665" w:rsidRPr="008052D1">
        <w:rPr>
          <w:rFonts w:ascii="Franklin Gothic Book" w:hAnsi="Franklin Gothic Book" w:cs="Calibri"/>
          <w:sz w:val="16"/>
          <w:szCs w:val="16"/>
        </w:rPr>
        <w:t xml:space="preserve">coverage </w:t>
      </w:r>
      <w:r w:rsidR="001E370F" w:rsidRPr="008052D1">
        <w:rPr>
          <w:rFonts w:ascii="Franklin Gothic Book" w:hAnsi="Franklin Gothic Book" w:cs="Calibri"/>
          <w:sz w:val="16"/>
          <w:szCs w:val="16"/>
        </w:rPr>
        <w:t xml:space="preserve">must be presented to the </w:t>
      </w:r>
      <w:r w:rsidR="002B3134" w:rsidRPr="008052D1">
        <w:rPr>
          <w:rFonts w:ascii="Franklin Gothic Book" w:hAnsi="Franklin Gothic Book" w:cs="Calibri"/>
          <w:sz w:val="16"/>
          <w:szCs w:val="16"/>
        </w:rPr>
        <w:t>University</w:t>
      </w:r>
      <w:r w:rsidR="001E370F" w:rsidRPr="008052D1">
        <w:rPr>
          <w:rFonts w:ascii="Franklin Gothic Book" w:hAnsi="Franklin Gothic Book" w:cs="Calibri"/>
          <w:sz w:val="16"/>
          <w:szCs w:val="16"/>
        </w:rPr>
        <w:t xml:space="preserve"> prior to the commencement of the term. The </w:t>
      </w:r>
      <w:r w:rsidR="002B3134" w:rsidRPr="008052D1">
        <w:rPr>
          <w:rFonts w:ascii="Franklin Gothic Book" w:hAnsi="Franklin Gothic Book" w:cs="Calibri"/>
          <w:sz w:val="16"/>
          <w:szCs w:val="16"/>
        </w:rPr>
        <w:t>Resident</w:t>
      </w:r>
      <w:r w:rsidR="001E370F" w:rsidRPr="008052D1">
        <w:rPr>
          <w:rFonts w:ascii="Franklin Gothic Book" w:hAnsi="Franklin Gothic Book" w:cs="Calibri"/>
          <w:sz w:val="16"/>
          <w:szCs w:val="16"/>
        </w:rPr>
        <w:t xml:space="preserve"> hereby agrees to indemnify, compensate and forever hold harmless, the </w:t>
      </w:r>
      <w:r w:rsidR="002B3134" w:rsidRPr="008052D1">
        <w:rPr>
          <w:rFonts w:ascii="Franklin Gothic Book" w:hAnsi="Franklin Gothic Book" w:cs="Calibri"/>
          <w:sz w:val="16"/>
          <w:szCs w:val="16"/>
        </w:rPr>
        <w:t>University</w:t>
      </w:r>
      <w:r w:rsidR="001E370F" w:rsidRPr="008052D1">
        <w:rPr>
          <w:rFonts w:ascii="Franklin Gothic Book" w:hAnsi="Franklin Gothic Book" w:cs="Calibri"/>
          <w:sz w:val="16"/>
          <w:szCs w:val="16"/>
        </w:rPr>
        <w:t xml:space="preserve">, its assigns, insurers, officers, directors, employees, agents, or any others who may be acting on their behalf from any and all claims, damages, actions, causes of action or liability whatsoever, resulting from or arising out of injury to or death of any guest or invitee of the </w:t>
      </w:r>
      <w:r w:rsidR="002B3134" w:rsidRPr="008052D1">
        <w:rPr>
          <w:rFonts w:ascii="Franklin Gothic Book" w:hAnsi="Franklin Gothic Book" w:cs="Calibri"/>
          <w:sz w:val="16"/>
          <w:szCs w:val="16"/>
        </w:rPr>
        <w:t>Resident</w:t>
      </w:r>
      <w:r w:rsidR="001E370F" w:rsidRPr="008052D1">
        <w:rPr>
          <w:rFonts w:ascii="Franklin Gothic Book" w:hAnsi="Franklin Gothic Book" w:cs="Calibri"/>
          <w:sz w:val="16"/>
          <w:szCs w:val="16"/>
        </w:rPr>
        <w:t xml:space="preserve"> in or about the premises, or damage or destruction of any property owned by the </w:t>
      </w:r>
      <w:r w:rsidR="002B3134" w:rsidRPr="008052D1">
        <w:rPr>
          <w:rFonts w:ascii="Franklin Gothic Book" w:hAnsi="Franklin Gothic Book" w:cs="Calibri"/>
          <w:sz w:val="16"/>
          <w:szCs w:val="16"/>
        </w:rPr>
        <w:t>Resident</w:t>
      </w:r>
      <w:r w:rsidR="001E370F" w:rsidRPr="008052D1">
        <w:rPr>
          <w:rFonts w:ascii="Franklin Gothic Book" w:hAnsi="Franklin Gothic Book" w:cs="Calibri"/>
          <w:sz w:val="16"/>
          <w:szCs w:val="16"/>
        </w:rPr>
        <w:t xml:space="preserve"> or any guest or invitee of the </w:t>
      </w:r>
      <w:r w:rsidR="002B3134" w:rsidRPr="008052D1">
        <w:rPr>
          <w:rFonts w:ascii="Franklin Gothic Book" w:hAnsi="Franklin Gothic Book" w:cs="Calibri"/>
          <w:sz w:val="16"/>
          <w:szCs w:val="16"/>
        </w:rPr>
        <w:t>Resident</w:t>
      </w:r>
      <w:r w:rsidR="001E370F" w:rsidRPr="008052D1">
        <w:rPr>
          <w:rFonts w:ascii="Franklin Gothic Book" w:hAnsi="Franklin Gothic Book" w:cs="Calibri"/>
          <w:sz w:val="16"/>
          <w:szCs w:val="16"/>
        </w:rPr>
        <w:t xml:space="preserve">, unless such injury, death or damage solely and directly results from the negligent acts of the </w:t>
      </w:r>
      <w:r w:rsidR="002B3134" w:rsidRPr="008052D1">
        <w:rPr>
          <w:rFonts w:ascii="Franklin Gothic Book" w:hAnsi="Franklin Gothic Book" w:cs="Calibri"/>
          <w:sz w:val="16"/>
          <w:szCs w:val="16"/>
        </w:rPr>
        <w:t>University</w:t>
      </w:r>
      <w:r w:rsidR="001E370F" w:rsidRPr="008052D1">
        <w:rPr>
          <w:rFonts w:ascii="Franklin Gothic Book" w:hAnsi="Franklin Gothic Book" w:cs="Calibri"/>
          <w:sz w:val="16"/>
          <w:szCs w:val="16"/>
        </w:rPr>
        <w:t>.</w:t>
      </w:r>
    </w:p>
    <w:p w14:paraId="0D984C0F" w14:textId="3CE391B6" w:rsidR="00926FE5" w:rsidRPr="008052D1" w:rsidRDefault="00926FE5" w:rsidP="00504130">
      <w:pPr>
        <w:pStyle w:val="ListParagraph"/>
        <w:numPr>
          <w:ilvl w:val="0"/>
          <w:numId w:val="4"/>
        </w:numPr>
        <w:jc w:val="both"/>
        <w:rPr>
          <w:rFonts w:ascii="Franklin Gothic Book" w:hAnsi="Franklin Gothic Book" w:cs="Calibri"/>
          <w:sz w:val="16"/>
          <w:szCs w:val="16"/>
        </w:rPr>
      </w:pPr>
      <w:r w:rsidRPr="008052D1">
        <w:rPr>
          <w:rFonts w:ascii="Franklin Gothic Book" w:hAnsi="Franklin Gothic Book" w:cs="Calibri"/>
          <w:b/>
          <w:sz w:val="16"/>
          <w:szCs w:val="16"/>
        </w:rPr>
        <w:t xml:space="preserve">The </w:t>
      </w:r>
      <w:r w:rsidR="002B3134" w:rsidRPr="008052D1">
        <w:rPr>
          <w:rFonts w:ascii="Franklin Gothic Book" w:hAnsi="Franklin Gothic Book" w:cs="Calibri"/>
          <w:b/>
          <w:sz w:val="16"/>
          <w:szCs w:val="16"/>
        </w:rPr>
        <w:t>University</w:t>
      </w:r>
      <w:r w:rsidRPr="008052D1">
        <w:rPr>
          <w:rFonts w:ascii="Franklin Gothic Book" w:hAnsi="Franklin Gothic Book" w:cs="Calibri"/>
          <w:b/>
          <w:sz w:val="16"/>
          <w:szCs w:val="16"/>
        </w:rPr>
        <w:t xml:space="preserve"> covenants with </w:t>
      </w:r>
      <w:r w:rsidR="002B3134" w:rsidRPr="008052D1">
        <w:rPr>
          <w:rFonts w:ascii="Franklin Gothic Book" w:hAnsi="Franklin Gothic Book" w:cs="Calibri"/>
          <w:b/>
          <w:sz w:val="16"/>
          <w:szCs w:val="16"/>
        </w:rPr>
        <w:t>Resident</w:t>
      </w:r>
      <w:r w:rsidRPr="008052D1">
        <w:rPr>
          <w:rFonts w:ascii="Franklin Gothic Book" w:hAnsi="Franklin Gothic Book" w:cs="Calibri"/>
          <w:b/>
          <w:sz w:val="16"/>
          <w:szCs w:val="16"/>
        </w:rPr>
        <w:t xml:space="preserve"> as follows:</w:t>
      </w:r>
    </w:p>
    <w:p w14:paraId="26AAA21C" w14:textId="6AC55114" w:rsidR="00926FE5" w:rsidRPr="008052D1" w:rsidRDefault="00926FE5" w:rsidP="00926FE5">
      <w:pPr>
        <w:numPr>
          <w:ilvl w:val="0"/>
          <w:numId w:val="6"/>
        </w:numPr>
        <w:tabs>
          <w:tab w:val="num" w:pos="108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to pay all rates, assessments</w:t>
      </w:r>
      <w:r w:rsidR="00B5020C" w:rsidRPr="008052D1">
        <w:rPr>
          <w:rFonts w:ascii="Franklin Gothic Book" w:hAnsi="Franklin Gothic Book" w:cs="Calibri"/>
          <w:sz w:val="16"/>
          <w:szCs w:val="16"/>
        </w:rPr>
        <w:t>,</w:t>
      </w:r>
      <w:r w:rsidRPr="008052D1">
        <w:rPr>
          <w:rFonts w:ascii="Franklin Gothic Book" w:hAnsi="Franklin Gothic Book" w:cs="Calibri"/>
          <w:sz w:val="16"/>
          <w:szCs w:val="16"/>
        </w:rPr>
        <w:t xml:space="preserve"> and outgoings with respect to the U of L Residence; and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paying the fees and performing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’s covenants shall peaceably hold the premises during the term of this Agreement;</w:t>
      </w:r>
    </w:p>
    <w:p w14:paraId="7B19CAA9" w14:textId="38880268" w:rsidR="00926FE5" w:rsidRPr="008052D1" w:rsidRDefault="00926FE5" w:rsidP="00926FE5">
      <w:pPr>
        <w:numPr>
          <w:ilvl w:val="0"/>
          <w:numId w:val="6"/>
        </w:numPr>
        <w:tabs>
          <w:tab w:val="num" w:pos="108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to provide the premises with hot and cold running water and a reasonable amount of heat at reasonable hours, if the weather and outside temperature require it, and to arrange to have the Residence supplied with electrical current.  The temporary failure to provide or supply water, heat or electrical current shall not be deemed to terminate this Agreement nor relieve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of any Agreement obligations and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shall not be liable for any interruption of water, heat or electrical current due to the making of repairs, alterations or improvements, or for any failure thereof due to conditions or events not under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’s control or due to accident or strike;</w:t>
      </w:r>
    </w:p>
    <w:p w14:paraId="2780A1F8" w14:textId="74878957" w:rsidR="00926FE5" w:rsidRPr="008052D1" w:rsidRDefault="00926FE5" w:rsidP="00926FE5">
      <w:pPr>
        <w:numPr>
          <w:ilvl w:val="0"/>
          <w:numId w:val="4"/>
        </w:numPr>
        <w:jc w:val="both"/>
        <w:rPr>
          <w:rFonts w:ascii="Franklin Gothic Book" w:hAnsi="Franklin Gothic Book" w:cs="Calibri"/>
          <w:sz w:val="16"/>
          <w:szCs w:val="16"/>
        </w:rPr>
      </w:pPr>
      <w:r w:rsidRPr="008052D1">
        <w:rPr>
          <w:rFonts w:ascii="Franklin Gothic Book" w:hAnsi="Franklin Gothic Book" w:cs="Calibri"/>
          <w:b/>
          <w:sz w:val="16"/>
          <w:szCs w:val="16"/>
        </w:rPr>
        <w:t xml:space="preserve">The </w:t>
      </w:r>
      <w:r w:rsidR="002B3134" w:rsidRPr="008052D1">
        <w:rPr>
          <w:rFonts w:ascii="Franklin Gothic Book" w:hAnsi="Franklin Gothic Book" w:cs="Calibri"/>
          <w:b/>
          <w:sz w:val="16"/>
          <w:szCs w:val="16"/>
        </w:rPr>
        <w:t>University</w:t>
      </w:r>
      <w:r w:rsidRPr="008052D1">
        <w:rPr>
          <w:rFonts w:ascii="Franklin Gothic Book" w:hAnsi="Franklin Gothic Book" w:cs="Calibri"/>
          <w:b/>
          <w:sz w:val="16"/>
          <w:szCs w:val="16"/>
        </w:rPr>
        <w:t xml:space="preserve"> and the </w:t>
      </w:r>
      <w:r w:rsidR="002B3134" w:rsidRPr="008052D1">
        <w:rPr>
          <w:rFonts w:ascii="Franklin Gothic Book" w:hAnsi="Franklin Gothic Book" w:cs="Calibri"/>
          <w:b/>
          <w:sz w:val="16"/>
          <w:szCs w:val="16"/>
        </w:rPr>
        <w:t>Resident</w:t>
      </w:r>
      <w:r w:rsidRPr="008052D1">
        <w:rPr>
          <w:rFonts w:ascii="Franklin Gothic Book" w:hAnsi="Franklin Gothic Book" w:cs="Calibri"/>
          <w:b/>
          <w:sz w:val="16"/>
          <w:szCs w:val="16"/>
        </w:rPr>
        <w:t xml:space="preserve"> mutually agree as follows:</w:t>
      </w:r>
    </w:p>
    <w:p w14:paraId="0CD26237" w14:textId="25BFD819" w:rsidR="00926FE5" w:rsidRPr="008052D1" w:rsidRDefault="00926FE5" w:rsidP="00926FE5">
      <w:pPr>
        <w:numPr>
          <w:ilvl w:val="0"/>
          <w:numId w:val="7"/>
        </w:numPr>
        <w:tabs>
          <w:tab w:val="clear" w:pos="1800"/>
          <w:tab w:val="left" w:pos="810"/>
          <w:tab w:val="num" w:pos="108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The</w:t>
      </w:r>
      <w:r w:rsidRPr="008052D1">
        <w:rPr>
          <w:rFonts w:ascii="Franklin Gothic Book" w:hAnsi="Franklin Gothic Book" w:cs="Calibri"/>
          <w:b/>
          <w:sz w:val="16"/>
          <w:szCs w:val="16"/>
        </w:rPr>
        <w:t xml:space="preserv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and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mutually agree that upon execution of this </w:t>
      </w:r>
      <w:r w:rsidR="00A434B2" w:rsidRPr="008052D1">
        <w:rPr>
          <w:rFonts w:ascii="Franklin Gothic Book" w:hAnsi="Franklin Gothic Book" w:cs="Calibri"/>
          <w:sz w:val="16"/>
          <w:szCs w:val="16"/>
        </w:rPr>
        <w:t>A</w:t>
      </w:r>
      <w:r w:rsidRPr="008052D1">
        <w:rPr>
          <w:rFonts w:ascii="Franklin Gothic Book" w:hAnsi="Franklin Gothic Book" w:cs="Calibri"/>
          <w:sz w:val="16"/>
          <w:szCs w:val="16"/>
        </w:rPr>
        <w:t>greement, a</w:t>
      </w:r>
      <w:r w:rsidR="00C00AD6" w:rsidRPr="008052D1">
        <w:rPr>
          <w:rFonts w:ascii="Franklin Gothic Book" w:hAnsi="Franklin Gothic Book" w:cs="Calibri"/>
          <w:sz w:val="16"/>
          <w:szCs w:val="16"/>
        </w:rPr>
        <w:t xml:space="preserve"> </w:t>
      </w:r>
      <w:r w:rsidRPr="008052D1">
        <w:rPr>
          <w:rFonts w:ascii="Franklin Gothic Book" w:hAnsi="Franklin Gothic Book" w:cs="Calibri"/>
          <w:sz w:val="16"/>
          <w:szCs w:val="16"/>
        </w:rPr>
        <w:t xml:space="preserve">Security Deposit payment </w:t>
      </w:r>
      <w:r w:rsidR="00C00AD6" w:rsidRPr="008052D1">
        <w:rPr>
          <w:rFonts w:ascii="Franklin Gothic Book" w:hAnsi="Franklin Gothic Book" w:cs="Calibri"/>
          <w:sz w:val="16"/>
          <w:szCs w:val="16"/>
        </w:rPr>
        <w:t xml:space="preserve">of $400.00 </w:t>
      </w:r>
      <w:r w:rsidRPr="008052D1">
        <w:rPr>
          <w:rFonts w:ascii="Franklin Gothic Book" w:hAnsi="Franklin Gothic Book" w:cs="Calibri"/>
          <w:sz w:val="16"/>
          <w:szCs w:val="16"/>
        </w:rPr>
        <w:t xml:space="preserve">will become due by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During the currency of this agreement,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shall be entitled to charge against the Security Deposit or bill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for any monies which become due to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by virtue of the breach or non-performance by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of the covenants of this Agreement (which covenants shall include the Rules and Regulations set out in the Residence Community Handbook), withhold transcripts and registration privileges, and in particular it is agreed that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may clean and make any repairs necessary to restore the premises and furniture and effects to the condition they would have been in had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complied with the covenants in this </w:t>
      </w:r>
      <w:r w:rsidR="00A434B2" w:rsidRPr="008052D1">
        <w:rPr>
          <w:rFonts w:ascii="Franklin Gothic Book" w:hAnsi="Franklin Gothic Book" w:cs="Calibri"/>
          <w:sz w:val="16"/>
          <w:szCs w:val="16"/>
        </w:rPr>
        <w:t>A</w:t>
      </w:r>
      <w:r w:rsidRPr="008052D1">
        <w:rPr>
          <w:rFonts w:ascii="Franklin Gothic Book" w:hAnsi="Franklin Gothic Book" w:cs="Calibri"/>
          <w:sz w:val="16"/>
          <w:szCs w:val="16"/>
        </w:rPr>
        <w:t xml:space="preserve">greement and may bill the cost of so doing to the </w:t>
      </w:r>
      <w:r w:rsidR="002B3134" w:rsidRPr="008052D1">
        <w:rPr>
          <w:rFonts w:ascii="Franklin Gothic Book" w:hAnsi="Franklin Gothic Book" w:cs="Calibri"/>
          <w:sz w:val="16"/>
          <w:szCs w:val="16"/>
        </w:rPr>
        <w:t>Resident</w:t>
      </w:r>
      <w:r w:rsidR="00DC5031" w:rsidRPr="008052D1">
        <w:rPr>
          <w:rFonts w:ascii="Franklin Gothic Book" w:hAnsi="Franklin Gothic Book" w:cs="Calibri"/>
          <w:sz w:val="16"/>
          <w:szCs w:val="16"/>
        </w:rPr>
        <w:t>.</w:t>
      </w:r>
      <w:r w:rsidR="008C68E7" w:rsidRPr="008052D1">
        <w:rPr>
          <w:rFonts w:ascii="Franklin Gothic Book" w:hAnsi="Franklin Gothic Book" w:cs="Calibri"/>
          <w:sz w:val="16"/>
          <w:szCs w:val="16"/>
        </w:rPr>
        <w:t xml:space="preserve"> </w:t>
      </w:r>
      <w:r w:rsidRPr="008052D1">
        <w:rPr>
          <w:rFonts w:ascii="Franklin Gothic Book" w:hAnsi="Franklin Gothic Book" w:cs="Calibri"/>
          <w:sz w:val="16"/>
          <w:szCs w:val="16"/>
        </w:rPr>
        <w:t xml:space="preserve">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is also responsible for the amount of any damage or unusual cleaning costs in excess of the fee.  The total value of the Security Deposit shall not be deemed to constitute a limit on assessable charges, which may include damage and repair costs, cleaning charges, lost key and lock change charges, cancellation penalties, and any outstanding rent.  Interest will accrue on the Security Deposit at an annual rate determined by the applicable legislation and shall be compounded annually and be paid to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upon termination of tenancy;</w:t>
      </w:r>
    </w:p>
    <w:p w14:paraId="7E0E9784" w14:textId="7470AA30" w:rsidR="00926FE5" w:rsidRPr="008052D1" w:rsidRDefault="00926FE5"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b/>
          <w:sz w:val="16"/>
          <w:szCs w:val="16"/>
        </w:rPr>
        <w:t xml:space="preserve">that the </w:t>
      </w:r>
      <w:r w:rsidR="002B3134" w:rsidRPr="008052D1">
        <w:rPr>
          <w:rFonts w:ascii="Franklin Gothic Book" w:hAnsi="Franklin Gothic Book" w:cs="Calibri"/>
          <w:b/>
          <w:sz w:val="16"/>
          <w:szCs w:val="16"/>
        </w:rPr>
        <w:t>Resident</w:t>
      </w:r>
      <w:r w:rsidRPr="008052D1">
        <w:rPr>
          <w:rFonts w:ascii="Franklin Gothic Book" w:hAnsi="Franklin Gothic Book" w:cs="Calibri"/>
          <w:b/>
          <w:sz w:val="16"/>
          <w:szCs w:val="16"/>
        </w:rPr>
        <w:t xml:space="preserve"> shall prepare and return to the Housing Office four (4) copies of the </w:t>
      </w:r>
      <w:r w:rsidR="002B3134" w:rsidRPr="008052D1">
        <w:rPr>
          <w:rFonts w:ascii="Franklin Gothic Book" w:hAnsi="Franklin Gothic Book" w:cs="Calibri"/>
          <w:b/>
          <w:sz w:val="16"/>
          <w:szCs w:val="16"/>
        </w:rPr>
        <w:t>University</w:t>
      </w:r>
      <w:r w:rsidRPr="008052D1">
        <w:rPr>
          <w:rFonts w:ascii="Franklin Gothic Book" w:hAnsi="Franklin Gothic Book" w:cs="Calibri"/>
          <w:b/>
          <w:sz w:val="16"/>
          <w:szCs w:val="16"/>
        </w:rPr>
        <w:t>’s standard form of Unit Inspection Form within forty-eight (48) hours of entering the premises.</w:t>
      </w:r>
      <w:r w:rsidRPr="008052D1">
        <w:rPr>
          <w:rFonts w:ascii="Franklin Gothic Book" w:hAnsi="Franklin Gothic Book" w:cs="Calibri"/>
          <w:sz w:val="16"/>
          <w:szCs w:val="16"/>
        </w:rPr>
        <w:t xml:space="preserve">  If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does not fill out such forms in the manner stated in the form, or at all, then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shall be free to assess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for damage on the basis that all parts of the premises, furniture, and effects are in good condition at the time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took possession of them;</w:t>
      </w:r>
    </w:p>
    <w:p w14:paraId="10D7A45C" w14:textId="6000B49A" w:rsidR="00926FE5" w:rsidRPr="008052D1" w:rsidRDefault="00926FE5"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lastRenderedPageBreak/>
        <w:t xml:space="preserve">that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at any time shall be at liberty to enter upon the premises to examine the same and to make such repairs to the premises as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sees fit;</w:t>
      </w:r>
    </w:p>
    <w:p w14:paraId="3BC90536" w14:textId="03B59D6E" w:rsidR="00926FE5" w:rsidRPr="008052D1" w:rsidRDefault="00926FE5"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shall not be liable for any property on the premises damaged by gas, water, steam, rain or snow which may leak, issue or flow into the premises from the building of which the premises forms part and shall not be liable for any injury to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or other occupants of the premises resulting from their stepping or falling on water, snow or ice in or about the building of which the premises form part unless such injury happened by reason of the negligence of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its employees or agents, nor shall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be liable for damage to property in or about the premises arising from fire within or without the building of which the premises form part or, from heat or smoke or water resulting from such fire unless damage happened by reason of the negligence of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its employees or agents.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shall not be liable for any damage or loss howsoever caused to any goods or property belonging to or held by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their guests or invitees, stored in community storage areas either within or without the premises or in any compound enclosure or other area designated for such storage.</w:t>
      </w:r>
    </w:p>
    <w:p w14:paraId="29D9AD67" w14:textId="110C44BC" w:rsidR="00926FE5" w:rsidRPr="008052D1" w:rsidRDefault="00926FE5"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that in the event of breach by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of any covenant or term of this Agreement or the </w:t>
      </w:r>
      <w:r w:rsidR="00BC75EA" w:rsidRPr="008052D1">
        <w:rPr>
          <w:rFonts w:ascii="Franklin Gothic Book" w:hAnsi="Franklin Gothic Book" w:cs="Calibri"/>
          <w:sz w:val="16"/>
          <w:szCs w:val="16"/>
        </w:rPr>
        <w:t>R</w:t>
      </w:r>
      <w:r w:rsidRPr="008052D1">
        <w:rPr>
          <w:rFonts w:ascii="Franklin Gothic Book" w:hAnsi="Franklin Gothic Book" w:cs="Calibri"/>
          <w:sz w:val="16"/>
          <w:szCs w:val="16"/>
        </w:rPr>
        <w:t xml:space="preserve">ules and Regulations contained within the </w:t>
      </w:r>
      <w:r w:rsidRPr="008052D1">
        <w:rPr>
          <w:rFonts w:ascii="Franklin Gothic Book" w:hAnsi="Franklin Gothic Book" w:cs="Calibri"/>
          <w:b/>
          <w:sz w:val="16"/>
          <w:szCs w:val="16"/>
        </w:rPr>
        <w:t>Residence Community Handbook,</w:t>
      </w:r>
      <w:r w:rsidRPr="008052D1">
        <w:rPr>
          <w:rFonts w:ascii="Franklin Gothic Book" w:hAnsi="Franklin Gothic Book" w:cs="Calibri"/>
          <w:sz w:val="16"/>
          <w:szCs w:val="16"/>
        </w:rPr>
        <w:t xml:space="preserve"> or in the event that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becomes bankrupt or insolvent, or abandons the premises, or removes all or substantially all of his/her effects from the premises, then and in any such event,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may terminate this Agreement upon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giving twenty-four (24) </w:t>
      </w:r>
      <w:proofErr w:type="spellStart"/>
      <w:r w:rsidRPr="008052D1">
        <w:rPr>
          <w:rFonts w:ascii="Franklin Gothic Book" w:hAnsi="Franklin Gothic Book" w:cs="Calibri"/>
          <w:sz w:val="16"/>
          <w:szCs w:val="16"/>
        </w:rPr>
        <w:t>hours notice</w:t>
      </w:r>
      <w:proofErr w:type="spellEnd"/>
      <w:r w:rsidRPr="008052D1">
        <w:rPr>
          <w:rFonts w:ascii="Franklin Gothic Book" w:hAnsi="Franklin Gothic Book" w:cs="Calibri"/>
          <w:sz w:val="16"/>
          <w:szCs w:val="16"/>
        </w:rPr>
        <w:t xml:space="preserve"> in writing to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to that effect.  After that period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may enter the premises, take possession thereof and remove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from the room and remove those claiming through and under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and cause their goods and chattels to be removed from the premises; all with such force as is necessary in the circumstances and without thereby incurring any liability for trespassing without prejudice to any other remedies which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might otherwise have available to and for arrears of payment of any fee or breach of any of the covenants herein;</w:t>
      </w:r>
    </w:p>
    <w:p w14:paraId="1EDE1885" w14:textId="69653D01" w:rsidR="00926FE5" w:rsidRPr="008052D1" w:rsidRDefault="00926FE5" w:rsidP="004B23F4">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in the event of termination as aforesaid in (e) above,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shall refund all fees from the date of termination to the end of the term of this Agreement save and except the</w:t>
      </w:r>
      <w:r w:rsidR="00C70CFF" w:rsidRPr="008052D1">
        <w:rPr>
          <w:rFonts w:ascii="Franklin Gothic Book" w:hAnsi="Franklin Gothic Book" w:cs="Calibri"/>
          <w:sz w:val="16"/>
          <w:szCs w:val="16"/>
        </w:rPr>
        <w:t xml:space="preserve"> assessment of the</w:t>
      </w:r>
      <w:r w:rsidRPr="008052D1">
        <w:rPr>
          <w:rFonts w:ascii="Franklin Gothic Book" w:hAnsi="Franklin Gothic Book" w:cs="Calibri"/>
          <w:sz w:val="16"/>
          <w:szCs w:val="16"/>
        </w:rPr>
        <w:t xml:space="preserve"> cancellation fee of </w:t>
      </w:r>
      <w:r w:rsidRPr="008052D1">
        <w:rPr>
          <w:rFonts w:ascii="Franklin Gothic Book" w:hAnsi="Franklin Gothic Book" w:cs="Calibri"/>
          <w:b/>
          <w:sz w:val="16"/>
          <w:szCs w:val="16"/>
        </w:rPr>
        <w:t>$</w:t>
      </w:r>
      <w:r w:rsidR="00A525F8" w:rsidRPr="008052D1">
        <w:rPr>
          <w:rFonts w:ascii="Franklin Gothic Book" w:hAnsi="Franklin Gothic Book" w:cs="Calibri"/>
          <w:b/>
          <w:sz w:val="16"/>
          <w:szCs w:val="16"/>
        </w:rPr>
        <w:t>4</w:t>
      </w:r>
      <w:r w:rsidRPr="008052D1">
        <w:rPr>
          <w:rFonts w:ascii="Franklin Gothic Book" w:hAnsi="Franklin Gothic Book" w:cs="Calibri"/>
          <w:b/>
          <w:sz w:val="16"/>
          <w:szCs w:val="16"/>
        </w:rPr>
        <w:t>00.00</w:t>
      </w:r>
      <w:r w:rsidR="00A525F8" w:rsidRPr="008052D1">
        <w:rPr>
          <w:rFonts w:ascii="Franklin Gothic Book" w:hAnsi="Franklin Gothic Book" w:cs="Calibri"/>
          <w:b/>
          <w:sz w:val="16"/>
          <w:szCs w:val="16"/>
        </w:rPr>
        <w:t xml:space="preserve"> </w:t>
      </w:r>
      <w:r w:rsidR="00A525F8" w:rsidRPr="008052D1">
        <w:rPr>
          <w:rFonts w:ascii="Franklin Gothic Book" w:hAnsi="Franklin Gothic Book" w:cs="Calibri"/>
          <w:sz w:val="16"/>
          <w:szCs w:val="16"/>
        </w:rPr>
        <w:t xml:space="preserve">and a </w:t>
      </w:r>
      <w:r w:rsidR="00A525F8" w:rsidRPr="008052D1">
        <w:rPr>
          <w:rFonts w:ascii="Franklin Gothic Book" w:hAnsi="Franklin Gothic Book" w:cs="Calibri"/>
          <w:b/>
          <w:sz w:val="16"/>
          <w:szCs w:val="16"/>
        </w:rPr>
        <w:t xml:space="preserve">minimum charge of </w:t>
      </w:r>
      <w:r w:rsidR="001C3EEC" w:rsidRPr="008052D1">
        <w:rPr>
          <w:rFonts w:ascii="Franklin Gothic Book" w:hAnsi="Franklin Gothic Book" w:cs="Calibri"/>
          <w:b/>
          <w:sz w:val="16"/>
          <w:szCs w:val="16"/>
        </w:rPr>
        <w:t>the</w:t>
      </w:r>
      <w:r w:rsidR="00A525F8" w:rsidRPr="008052D1">
        <w:rPr>
          <w:rFonts w:ascii="Franklin Gothic Book" w:hAnsi="Franklin Gothic Book" w:cs="Calibri"/>
          <w:b/>
          <w:sz w:val="16"/>
          <w:szCs w:val="16"/>
        </w:rPr>
        <w:t xml:space="preserve"> $1</w:t>
      </w:r>
      <w:r w:rsidR="00504130" w:rsidRPr="008052D1">
        <w:rPr>
          <w:rFonts w:ascii="Franklin Gothic Book" w:hAnsi="Franklin Gothic Book" w:cs="Calibri"/>
          <w:b/>
          <w:sz w:val="16"/>
          <w:szCs w:val="16"/>
        </w:rPr>
        <w:t>,</w:t>
      </w:r>
      <w:r w:rsidR="00A525F8" w:rsidRPr="008052D1">
        <w:rPr>
          <w:rFonts w:ascii="Franklin Gothic Book" w:hAnsi="Franklin Gothic Book" w:cs="Calibri"/>
          <w:b/>
          <w:sz w:val="16"/>
          <w:szCs w:val="16"/>
        </w:rPr>
        <w:t>000.00</w:t>
      </w:r>
      <w:r w:rsidR="001C3EEC" w:rsidRPr="008052D1">
        <w:rPr>
          <w:rFonts w:ascii="Franklin Gothic Book" w:hAnsi="Franklin Gothic Book" w:cs="Calibri"/>
          <w:b/>
          <w:sz w:val="16"/>
          <w:szCs w:val="16"/>
        </w:rPr>
        <w:t xml:space="preserve"> advance payment </w:t>
      </w:r>
      <w:r w:rsidR="00A525F8" w:rsidRPr="008052D1">
        <w:rPr>
          <w:rFonts w:ascii="Franklin Gothic Book" w:hAnsi="Franklin Gothic Book" w:cs="Calibri"/>
          <w:sz w:val="16"/>
          <w:szCs w:val="16"/>
        </w:rPr>
        <w:t>(term fees are re-calculated by way of a daily rate)</w:t>
      </w:r>
      <w:r w:rsidRPr="008052D1">
        <w:rPr>
          <w:rFonts w:ascii="Franklin Gothic Book" w:hAnsi="Franklin Gothic Book" w:cs="Calibri"/>
          <w:sz w:val="16"/>
          <w:szCs w:val="16"/>
        </w:rPr>
        <w:t xml:space="preserve"> and holdbacks as deemed necessary by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and calculated by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for the repair of any damages or loss to the bedroom, suite or common area if applicable, or to any furniture affixed therein and for any cleaning costs caused by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Such refund, if any, together with a Statement of Deductions to be sen</w:t>
      </w:r>
      <w:r w:rsidR="00B5020C" w:rsidRPr="008052D1">
        <w:rPr>
          <w:rFonts w:ascii="Franklin Gothic Book" w:hAnsi="Franklin Gothic Book" w:cs="Calibri"/>
          <w:sz w:val="16"/>
          <w:szCs w:val="16"/>
        </w:rPr>
        <w:t>t</w:t>
      </w:r>
      <w:r w:rsidRPr="008052D1">
        <w:rPr>
          <w:rFonts w:ascii="Franklin Gothic Book" w:hAnsi="Franklin Gothic Book" w:cs="Calibri"/>
          <w:sz w:val="16"/>
          <w:szCs w:val="16"/>
        </w:rPr>
        <w:t xml:space="preserve"> to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within sixty (60) days;</w:t>
      </w:r>
    </w:p>
    <w:p w14:paraId="495F6076" w14:textId="6BE24A78" w:rsidR="00926FE5" w:rsidRPr="008052D1" w:rsidRDefault="00926FE5" w:rsidP="00A10819">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may terminate this Agreement in writing with one calendar month’s written notice to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by the last business day of the month and by paying the prescribed cancellation fee of </w:t>
      </w:r>
      <w:r w:rsidRPr="008052D1">
        <w:rPr>
          <w:rFonts w:ascii="Franklin Gothic Book" w:hAnsi="Franklin Gothic Book" w:cs="Calibri"/>
          <w:b/>
          <w:sz w:val="16"/>
          <w:szCs w:val="16"/>
        </w:rPr>
        <w:t>$</w:t>
      </w:r>
      <w:r w:rsidR="00A525F8" w:rsidRPr="008052D1">
        <w:rPr>
          <w:rFonts w:ascii="Franklin Gothic Book" w:hAnsi="Franklin Gothic Book" w:cs="Calibri"/>
          <w:b/>
          <w:sz w:val="16"/>
          <w:szCs w:val="16"/>
        </w:rPr>
        <w:t>4</w:t>
      </w:r>
      <w:r w:rsidRPr="008052D1">
        <w:rPr>
          <w:rFonts w:ascii="Franklin Gothic Book" w:hAnsi="Franklin Gothic Book" w:cs="Calibri"/>
          <w:b/>
          <w:sz w:val="16"/>
          <w:szCs w:val="16"/>
        </w:rPr>
        <w:t xml:space="preserve">00.00. </w:t>
      </w:r>
      <w:r w:rsidR="00A10819" w:rsidRPr="008052D1">
        <w:rPr>
          <w:rFonts w:ascii="Franklin Gothic Book" w:hAnsi="Franklin Gothic Book" w:cs="Calibri"/>
          <w:bCs/>
          <w:iCs/>
          <w:sz w:val="16"/>
          <w:szCs w:val="16"/>
        </w:rPr>
        <w:t>A notification received during the current month will take effect on the last day of the following month</w:t>
      </w:r>
      <w:r w:rsidR="00A10819" w:rsidRPr="008052D1">
        <w:rPr>
          <w:rFonts w:ascii="Franklin Gothic Book" w:hAnsi="Franklin Gothic Book" w:cs="Calibri"/>
          <w:iCs/>
          <w:sz w:val="16"/>
          <w:szCs w:val="16"/>
        </w:rPr>
        <w:t>.  </w:t>
      </w:r>
      <w:r w:rsidRPr="008052D1">
        <w:rPr>
          <w:rFonts w:ascii="Franklin Gothic Book" w:hAnsi="Franklin Gothic Book" w:cs="Calibri"/>
          <w:sz w:val="16"/>
          <w:szCs w:val="16"/>
        </w:rPr>
        <w:t xml:space="preserve"> Charges will be recalculated at the </w:t>
      </w:r>
      <w:r w:rsidRPr="008052D1">
        <w:rPr>
          <w:rFonts w:ascii="Franklin Gothic Book" w:hAnsi="Franklin Gothic Book" w:cs="Calibri"/>
          <w:b/>
          <w:sz w:val="16"/>
          <w:szCs w:val="16"/>
        </w:rPr>
        <w:t>daily</w:t>
      </w:r>
      <w:r w:rsidRPr="008052D1">
        <w:rPr>
          <w:rFonts w:ascii="Franklin Gothic Book" w:hAnsi="Franklin Gothic Book" w:cs="Calibri"/>
          <w:sz w:val="16"/>
          <w:szCs w:val="16"/>
        </w:rPr>
        <w:t xml:space="preserve"> rate from the beginning of the date of occupancy until the required notice date of departure, </w:t>
      </w:r>
      <w:r w:rsidRPr="008052D1">
        <w:rPr>
          <w:rFonts w:ascii="Franklin Gothic Book" w:hAnsi="Franklin Gothic Book" w:cs="Calibri"/>
          <w:b/>
          <w:sz w:val="16"/>
          <w:szCs w:val="16"/>
        </w:rPr>
        <w:t>a minimum charge of the $1,000.00 advance payment will be assessed.</w:t>
      </w:r>
      <w:r w:rsidR="00A10819" w:rsidRPr="008052D1">
        <w:rPr>
          <w:rFonts w:ascii="Franklin Gothic Book" w:hAnsi="Franklin Gothic Book" w:cs="Calibri"/>
          <w:iCs/>
          <w:sz w:val="16"/>
          <w:szCs w:val="16"/>
        </w:rPr>
        <w:t xml:space="preserve"> I</w:t>
      </w:r>
      <w:r w:rsidR="00A10819" w:rsidRPr="008052D1">
        <w:rPr>
          <w:rFonts w:ascii="Franklin Gothic Book" w:hAnsi="Franklin Gothic Book" w:cs="Calibri"/>
          <w:sz w:val="16"/>
          <w:szCs w:val="16"/>
        </w:rPr>
        <w:t xml:space="preserve">n accordance with the Residence </w:t>
      </w:r>
      <w:r w:rsidR="00A10819" w:rsidRPr="008052D1">
        <w:rPr>
          <w:rFonts w:ascii="Franklin Gothic Book" w:hAnsi="Franklin Gothic Book" w:cs="Calibri"/>
          <w:b/>
          <w:sz w:val="16"/>
          <w:szCs w:val="16"/>
        </w:rPr>
        <w:t>Cancellation Policy</w:t>
      </w:r>
      <w:r w:rsidR="00A10819" w:rsidRPr="008052D1">
        <w:rPr>
          <w:rFonts w:ascii="Franklin Gothic Book" w:hAnsi="Franklin Gothic Book" w:cs="Calibri"/>
          <w:sz w:val="16"/>
          <w:szCs w:val="16"/>
        </w:rPr>
        <w:t xml:space="preserve"> as outlined in the </w:t>
      </w:r>
      <w:r w:rsidR="00A10819" w:rsidRPr="008052D1">
        <w:rPr>
          <w:rFonts w:ascii="Franklin Gothic Book" w:hAnsi="Franklin Gothic Book" w:cs="Calibri"/>
          <w:b/>
          <w:sz w:val="16"/>
          <w:szCs w:val="16"/>
        </w:rPr>
        <w:t>Residence Community Handbook</w:t>
      </w:r>
      <w:r w:rsidR="00A10819" w:rsidRPr="008052D1">
        <w:rPr>
          <w:rFonts w:ascii="Franklin Gothic Book" w:hAnsi="Franklin Gothic Book" w:cs="Calibri"/>
          <w:iCs/>
          <w:sz w:val="16"/>
          <w:szCs w:val="16"/>
        </w:rPr>
        <w:t xml:space="preserve">; </w:t>
      </w:r>
      <w:r w:rsidR="005B2895" w:rsidRPr="008052D1">
        <w:rPr>
          <w:rFonts w:ascii="Franklin Gothic Book" w:hAnsi="Franklin Gothic Book" w:cs="Calibri"/>
          <w:iCs/>
          <w:sz w:val="16"/>
          <w:szCs w:val="16"/>
        </w:rPr>
        <w:t>the</w:t>
      </w:r>
      <w:r w:rsidR="00A10819" w:rsidRPr="008052D1">
        <w:rPr>
          <w:rFonts w:ascii="Franklin Gothic Book" w:hAnsi="Franklin Gothic Book" w:cs="Calibri"/>
          <w:iCs/>
          <w:sz w:val="16"/>
          <w:szCs w:val="16"/>
        </w:rPr>
        <w:t xml:space="preserve"> term fees will be reassessed at either $1</w:t>
      </w:r>
      <w:r w:rsidR="00504130" w:rsidRPr="008052D1">
        <w:rPr>
          <w:rFonts w:ascii="Franklin Gothic Book" w:hAnsi="Franklin Gothic Book" w:cs="Calibri"/>
          <w:iCs/>
          <w:sz w:val="16"/>
          <w:szCs w:val="16"/>
        </w:rPr>
        <w:t>,</w:t>
      </w:r>
      <w:r w:rsidR="00A10819" w:rsidRPr="008052D1">
        <w:rPr>
          <w:rFonts w:ascii="Franklin Gothic Book" w:hAnsi="Franklin Gothic Book" w:cs="Calibri"/>
          <w:iCs/>
          <w:sz w:val="16"/>
          <w:szCs w:val="16"/>
        </w:rPr>
        <w:t>000</w:t>
      </w:r>
      <w:r w:rsidR="00A70FC5" w:rsidRPr="008052D1">
        <w:rPr>
          <w:rFonts w:ascii="Franklin Gothic Book" w:hAnsi="Franklin Gothic Book" w:cs="Calibri"/>
          <w:iCs/>
          <w:sz w:val="16"/>
          <w:szCs w:val="16"/>
        </w:rPr>
        <w:t>.00</w:t>
      </w:r>
      <w:r w:rsidR="00A10819" w:rsidRPr="008052D1">
        <w:rPr>
          <w:rFonts w:ascii="Franklin Gothic Book" w:hAnsi="Franklin Gothic Book" w:cs="Calibri"/>
          <w:iCs/>
          <w:sz w:val="16"/>
          <w:szCs w:val="16"/>
        </w:rPr>
        <w:t xml:space="preserve"> or the </w:t>
      </w:r>
      <w:r w:rsidR="00A10819" w:rsidRPr="008052D1">
        <w:rPr>
          <w:rFonts w:ascii="Franklin Gothic Book" w:hAnsi="Franklin Gothic Book" w:cs="Calibri"/>
          <w:b/>
          <w:iCs/>
          <w:sz w:val="16"/>
          <w:szCs w:val="16"/>
        </w:rPr>
        <w:t>daily</w:t>
      </w:r>
      <w:r w:rsidR="00A10819" w:rsidRPr="008052D1">
        <w:rPr>
          <w:rFonts w:ascii="Franklin Gothic Book" w:hAnsi="Franklin Gothic Book" w:cs="Calibri"/>
          <w:iCs/>
          <w:sz w:val="16"/>
          <w:szCs w:val="16"/>
        </w:rPr>
        <w:t xml:space="preserve"> rate (5% of the monthly rate) from the date of arrival to the date cancellation takes effect, whichever is greater to a maximum of the term rate.</w:t>
      </w:r>
    </w:p>
    <w:p w14:paraId="6B0466E8" w14:textId="4C673444" w:rsidR="00926FE5" w:rsidRPr="008052D1" w:rsidRDefault="00926FE5"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if for any reason the </w:t>
      </w:r>
      <w:r w:rsidR="002B3134" w:rsidRPr="008052D1">
        <w:rPr>
          <w:rFonts w:ascii="Franklin Gothic Book" w:hAnsi="Franklin Gothic Book" w:cs="Calibri"/>
          <w:b/>
          <w:sz w:val="16"/>
          <w:szCs w:val="16"/>
        </w:rPr>
        <w:t>Resident</w:t>
      </w:r>
      <w:r w:rsidRPr="008052D1">
        <w:rPr>
          <w:rFonts w:ascii="Franklin Gothic Book" w:hAnsi="Franklin Gothic Book" w:cs="Calibri"/>
          <w:b/>
          <w:sz w:val="16"/>
          <w:szCs w:val="16"/>
        </w:rPr>
        <w:t xml:space="preserve"> withdraws or is terminated from his/her academic program at the University of Lethbridge, this Agreement shall be deemed to be terminated, and the </w:t>
      </w:r>
      <w:r w:rsidR="002B3134" w:rsidRPr="008052D1">
        <w:rPr>
          <w:rFonts w:ascii="Franklin Gothic Book" w:hAnsi="Franklin Gothic Book" w:cs="Calibri"/>
          <w:b/>
          <w:sz w:val="16"/>
          <w:szCs w:val="16"/>
        </w:rPr>
        <w:t>University</w:t>
      </w:r>
      <w:r w:rsidRPr="008052D1">
        <w:rPr>
          <w:rFonts w:ascii="Franklin Gothic Book" w:hAnsi="Franklin Gothic Book" w:cs="Calibri"/>
          <w:b/>
          <w:sz w:val="16"/>
          <w:szCs w:val="16"/>
        </w:rPr>
        <w:t xml:space="preserve"> may on the giving of twenty-four (24) </w:t>
      </w:r>
      <w:proofErr w:type="spellStart"/>
      <w:r w:rsidRPr="008052D1">
        <w:rPr>
          <w:rFonts w:ascii="Franklin Gothic Book" w:hAnsi="Franklin Gothic Book" w:cs="Calibri"/>
          <w:b/>
          <w:sz w:val="16"/>
          <w:szCs w:val="16"/>
        </w:rPr>
        <w:t>hours notice</w:t>
      </w:r>
      <w:proofErr w:type="spellEnd"/>
      <w:r w:rsidRPr="008052D1">
        <w:rPr>
          <w:rFonts w:ascii="Franklin Gothic Book" w:hAnsi="Franklin Gothic Book" w:cs="Calibri"/>
          <w:b/>
          <w:sz w:val="16"/>
          <w:szCs w:val="16"/>
        </w:rPr>
        <w:t xml:space="preserve"> require the </w:t>
      </w:r>
      <w:r w:rsidR="002B3134" w:rsidRPr="008052D1">
        <w:rPr>
          <w:rFonts w:ascii="Franklin Gothic Book" w:hAnsi="Franklin Gothic Book" w:cs="Calibri"/>
          <w:b/>
          <w:sz w:val="16"/>
          <w:szCs w:val="16"/>
        </w:rPr>
        <w:t>Resident</w:t>
      </w:r>
      <w:r w:rsidRPr="008052D1">
        <w:rPr>
          <w:rFonts w:ascii="Franklin Gothic Book" w:hAnsi="Franklin Gothic Book" w:cs="Calibri"/>
          <w:b/>
          <w:sz w:val="16"/>
          <w:szCs w:val="16"/>
        </w:rPr>
        <w:t xml:space="preserve"> to vacate the premises within that week of termination;</w:t>
      </w:r>
    </w:p>
    <w:p w14:paraId="22ECBC88" w14:textId="331CFC3F" w:rsidR="00926FE5" w:rsidRPr="008052D1" w:rsidRDefault="00926FE5"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reserves the right to reassign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to different premises at any time.  In the event that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determines such reassignment to be necessary,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must give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two </w:t>
      </w:r>
      <w:proofErr w:type="spellStart"/>
      <w:r w:rsidRPr="008052D1">
        <w:rPr>
          <w:rFonts w:ascii="Franklin Gothic Book" w:hAnsi="Franklin Gothic Book" w:cs="Calibri"/>
          <w:sz w:val="16"/>
          <w:szCs w:val="16"/>
        </w:rPr>
        <w:t>days notice</w:t>
      </w:r>
      <w:proofErr w:type="spellEnd"/>
      <w:r w:rsidRPr="008052D1">
        <w:rPr>
          <w:rFonts w:ascii="Franklin Gothic Book" w:hAnsi="Franklin Gothic Book" w:cs="Calibri"/>
          <w:sz w:val="16"/>
          <w:szCs w:val="16"/>
        </w:rPr>
        <w:t xml:space="preserve"> in writing;</w:t>
      </w:r>
    </w:p>
    <w:p w14:paraId="6F0976C2" w14:textId="771F7ABC" w:rsidR="00926FE5" w:rsidRPr="008052D1" w:rsidRDefault="00926FE5"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if the premises are not ready for occupancy in the opinion of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on the date of commencement of the term thereof, then payment of the fees shall not begin until the premises are ready for occupation, and such abatement of the fee shall constitute full settlement of any claims which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might otherwise have by reason of the premises not being available on the said date and this Agreement shall not otherwise be effected;</w:t>
      </w:r>
    </w:p>
    <w:p w14:paraId="30FDA776" w14:textId="182CA30E" w:rsidR="00093342" w:rsidRPr="008052D1" w:rsidRDefault="00093342" w:rsidP="00093342">
      <w:pPr>
        <w:numPr>
          <w:ilvl w:val="0"/>
          <w:numId w:val="7"/>
        </w:numPr>
        <w:tabs>
          <w:tab w:val="clear" w:pos="1800"/>
          <w:tab w:val="num" w:pos="810"/>
        </w:tabs>
        <w:ind w:left="820" w:hanging="374"/>
        <w:jc w:val="both"/>
        <w:rPr>
          <w:rFonts w:ascii="Franklin Gothic Book" w:hAnsi="Franklin Gothic Book"/>
          <w:sz w:val="16"/>
          <w:szCs w:val="16"/>
          <w:lang w:val="en-CA"/>
        </w:rPr>
      </w:pPr>
      <w:r w:rsidRPr="008052D1">
        <w:rPr>
          <w:rFonts w:ascii="Franklin Gothic Book" w:hAnsi="Franklin Gothic Book"/>
          <w:sz w:val="16"/>
          <w:szCs w:val="16"/>
        </w:rPr>
        <w:t xml:space="preserve">The University shall not be liable to the Resident or be deemed to be in breach of this Agreement for any failure or delay in rendering performance arising out of causes beyond its reasonable control and without its fault or negligence.  Such causes may include, but are not limited to, governmental regulation or control, acts of nature or of a public enemy, acts of terrorism, mass-casualty event, fire, flood, local, regional or global outbreak of disease or other public health emergency, social distancing or quarantine restriction, strike, lockout or labour or civil unrest, unusually severe weather, failure of public utility or common carrier.  </w:t>
      </w:r>
    </w:p>
    <w:p w14:paraId="0E0E1C55" w14:textId="3F0B6576" w:rsidR="00093342" w:rsidRPr="008052D1" w:rsidRDefault="00093342" w:rsidP="00093342">
      <w:pPr>
        <w:pStyle w:val="ListParagraph"/>
        <w:numPr>
          <w:ilvl w:val="0"/>
          <w:numId w:val="9"/>
        </w:numPr>
        <w:spacing w:after="160" w:line="252" w:lineRule="auto"/>
        <w:rPr>
          <w:rFonts w:ascii="Franklin Gothic Book" w:hAnsi="Franklin Gothic Book"/>
          <w:sz w:val="16"/>
          <w:szCs w:val="16"/>
        </w:rPr>
      </w:pPr>
      <w:r w:rsidRPr="008052D1">
        <w:rPr>
          <w:rFonts w:ascii="Franklin Gothic Book" w:hAnsi="Franklin Gothic Book"/>
          <w:sz w:val="16"/>
          <w:szCs w:val="16"/>
        </w:rPr>
        <w:t xml:space="preserve">The parties acknowledge that in March 2020 the World Health Organization declared a global pandemic of the virus now known as COVID-19. The Government of Canada and the Province of Alberta responded to the pandemic with legislative amendments, controls, orders, requests of the public, and requests and requirements to the University to change the delivery of education and services in various ways (collectively, the “Governmental Response”). It is uncertain how long the pandemic, and the related Governmental Response, will continue, and it is unknown whether there may be a resurgence of the virus leading to COVID-19 or any mutation thereof (collectively, the “Virus”) and resulting or supplementary renewed Government Response. Without limiting the foregoing paragraph, the University shall not be liable to the Resident or be deemed to be in breach of this Agreement for any failure or delay in rendering performance arising out of: </w:t>
      </w:r>
    </w:p>
    <w:p w14:paraId="4E61A0C6" w14:textId="7E650AEE" w:rsidR="00093342" w:rsidRPr="008052D1" w:rsidRDefault="00093342" w:rsidP="00787DFF">
      <w:pPr>
        <w:pStyle w:val="ListParagraph"/>
        <w:numPr>
          <w:ilvl w:val="0"/>
          <w:numId w:val="10"/>
        </w:numPr>
        <w:spacing w:after="160" w:line="252" w:lineRule="auto"/>
        <w:rPr>
          <w:rFonts w:ascii="Franklin Gothic Book" w:hAnsi="Franklin Gothic Book"/>
          <w:sz w:val="16"/>
          <w:szCs w:val="16"/>
        </w:rPr>
      </w:pPr>
      <w:r w:rsidRPr="008052D1">
        <w:rPr>
          <w:rFonts w:ascii="Franklin Gothic Book" w:hAnsi="Franklin Gothic Book"/>
          <w:sz w:val="16"/>
          <w:szCs w:val="16"/>
        </w:rPr>
        <w:t xml:space="preserve">the continued spread of the Virus; </w:t>
      </w:r>
    </w:p>
    <w:p w14:paraId="1261B91A" w14:textId="0561488C" w:rsidR="00093342" w:rsidRPr="008052D1" w:rsidRDefault="00093342" w:rsidP="00787DFF">
      <w:pPr>
        <w:pStyle w:val="ListParagraph"/>
        <w:numPr>
          <w:ilvl w:val="0"/>
          <w:numId w:val="10"/>
        </w:numPr>
        <w:spacing w:after="160" w:line="252" w:lineRule="auto"/>
        <w:rPr>
          <w:rFonts w:ascii="Franklin Gothic Book" w:hAnsi="Franklin Gothic Book"/>
          <w:sz w:val="16"/>
          <w:szCs w:val="16"/>
        </w:rPr>
      </w:pPr>
      <w:r w:rsidRPr="008052D1">
        <w:rPr>
          <w:rFonts w:ascii="Franklin Gothic Book" w:hAnsi="Franklin Gothic Book"/>
          <w:sz w:val="16"/>
          <w:szCs w:val="16"/>
        </w:rPr>
        <w:t xml:space="preserve">the continuation of or renewed Governmental Response to control the spread of the Virus; and </w:t>
      </w:r>
    </w:p>
    <w:p w14:paraId="4A06E6DF" w14:textId="256016B0" w:rsidR="00093342" w:rsidRPr="008052D1" w:rsidRDefault="00093342" w:rsidP="00787DFF">
      <w:pPr>
        <w:pStyle w:val="ListParagraph"/>
        <w:numPr>
          <w:ilvl w:val="0"/>
          <w:numId w:val="10"/>
        </w:numPr>
        <w:spacing w:after="160" w:line="252" w:lineRule="auto"/>
        <w:rPr>
          <w:rFonts w:ascii="Franklin Gothic Book" w:hAnsi="Franklin Gothic Book"/>
          <w:sz w:val="16"/>
          <w:szCs w:val="16"/>
        </w:rPr>
      </w:pPr>
      <w:r w:rsidRPr="008052D1">
        <w:rPr>
          <w:rFonts w:ascii="Franklin Gothic Book" w:hAnsi="Franklin Gothic Book"/>
          <w:sz w:val="16"/>
          <w:szCs w:val="16"/>
        </w:rPr>
        <w:t xml:space="preserve">the </w:t>
      </w:r>
      <w:r w:rsidR="008052D1" w:rsidRPr="008052D1">
        <w:rPr>
          <w:rFonts w:ascii="Franklin Gothic Book" w:hAnsi="Franklin Gothic Book"/>
          <w:sz w:val="16"/>
          <w:szCs w:val="16"/>
        </w:rPr>
        <w:t>University’s</w:t>
      </w:r>
      <w:r w:rsidRPr="008052D1">
        <w:rPr>
          <w:rFonts w:ascii="Franklin Gothic Book" w:hAnsi="Franklin Gothic Book"/>
          <w:sz w:val="16"/>
          <w:szCs w:val="16"/>
        </w:rPr>
        <w:t xml:space="preserve"> decision, made on an organization-wide basis and in good faith, to control the spread of the Virus, even if exceeding the then current specific Government Response. </w:t>
      </w:r>
    </w:p>
    <w:p w14:paraId="05D3DD58" w14:textId="3F864948" w:rsidR="00093342" w:rsidRPr="008052D1" w:rsidRDefault="00093342" w:rsidP="008052D1">
      <w:pPr>
        <w:pStyle w:val="ListParagraph"/>
        <w:numPr>
          <w:ilvl w:val="0"/>
          <w:numId w:val="9"/>
        </w:numPr>
        <w:spacing w:line="252" w:lineRule="auto"/>
        <w:rPr>
          <w:rFonts w:ascii="Franklin Gothic Book" w:hAnsi="Franklin Gothic Book"/>
          <w:sz w:val="16"/>
          <w:szCs w:val="16"/>
        </w:rPr>
      </w:pPr>
      <w:r w:rsidRPr="008052D1">
        <w:rPr>
          <w:rFonts w:ascii="Franklin Gothic Book" w:hAnsi="Franklin Gothic Book"/>
          <w:sz w:val="16"/>
          <w:szCs w:val="16"/>
        </w:rPr>
        <w:t xml:space="preserve">Dates or times of performance shall be extended to the extent of delays excused by this clause, provided that the </w:t>
      </w:r>
      <w:r w:rsidR="00787DFF" w:rsidRPr="008052D1">
        <w:rPr>
          <w:rFonts w:ascii="Franklin Gothic Book" w:hAnsi="Franklin Gothic Book"/>
          <w:sz w:val="16"/>
          <w:szCs w:val="16"/>
        </w:rPr>
        <w:t>University</w:t>
      </w:r>
      <w:r w:rsidRPr="008052D1">
        <w:rPr>
          <w:rFonts w:ascii="Franklin Gothic Book" w:hAnsi="Franklin Gothic Book"/>
          <w:sz w:val="16"/>
          <w:szCs w:val="16"/>
        </w:rPr>
        <w:t xml:space="preserve"> notifies the </w:t>
      </w:r>
      <w:r w:rsidR="00787DFF" w:rsidRPr="008052D1">
        <w:rPr>
          <w:rFonts w:ascii="Franklin Gothic Book" w:hAnsi="Franklin Gothic Book"/>
          <w:sz w:val="16"/>
          <w:szCs w:val="16"/>
        </w:rPr>
        <w:t>Resident</w:t>
      </w:r>
      <w:r w:rsidRPr="008052D1">
        <w:rPr>
          <w:rFonts w:ascii="Franklin Gothic Book" w:hAnsi="Franklin Gothic Book"/>
          <w:sz w:val="16"/>
          <w:szCs w:val="16"/>
        </w:rPr>
        <w:t xml:space="preserve"> promptly of the existence and nature of such delay shall, so far as practicable, use commercially reasonable efforts to minimize and mitigate the extent, effect and period of any such delay or non-performance.”</w:t>
      </w:r>
    </w:p>
    <w:p w14:paraId="591DEA02" w14:textId="2ACCD50D" w:rsidR="00926FE5" w:rsidRPr="008052D1" w:rsidRDefault="00926FE5" w:rsidP="008052D1">
      <w:pPr>
        <w:numPr>
          <w:ilvl w:val="0"/>
          <w:numId w:val="7"/>
        </w:numPr>
        <w:tabs>
          <w:tab w:val="clear" w:pos="1800"/>
          <w:tab w:val="left" w:pos="810"/>
          <w:tab w:val="num" w:pos="108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if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shall hold over and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accepts further fees at the expiration of the said Agreement, the new Residency thereby created shall be from day-to-day, provided however, that the said Residency from day-to-day may be terminated by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on one (1) </w:t>
      </w:r>
      <w:proofErr w:type="spellStart"/>
      <w:r w:rsidRPr="008052D1">
        <w:rPr>
          <w:rFonts w:ascii="Franklin Gothic Book" w:hAnsi="Franklin Gothic Book" w:cs="Calibri"/>
          <w:sz w:val="16"/>
          <w:szCs w:val="16"/>
        </w:rPr>
        <w:t>days notice</w:t>
      </w:r>
      <w:proofErr w:type="spellEnd"/>
      <w:r w:rsidRPr="008052D1">
        <w:rPr>
          <w:rFonts w:ascii="Franklin Gothic Book" w:hAnsi="Franklin Gothic Book" w:cs="Calibri"/>
          <w:sz w:val="16"/>
          <w:szCs w:val="16"/>
        </w:rPr>
        <w:t xml:space="preserve"> to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and the premises may be shown to prospective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s after notice of termination of the Residency and any notice to be served by or on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or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shall be given during the term of occupancy.  The new Residency shall be subject to the covenants, conditions and regulations herein contained except that the fees shall be from day-to-day and calculated into a per diem amount based upon the current scheduled rate payable;</w:t>
      </w:r>
    </w:p>
    <w:p w14:paraId="6BA7408A" w14:textId="62E01AE0" w:rsidR="00926FE5" w:rsidRPr="008052D1" w:rsidRDefault="00926FE5"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shall have the right at any time during the said term but not under any obligation by reason of this clause, to repair, remodel, alter, improve or add to the premises or form a part or to change a location of the entrance or entrances to the U of L Residence and the premises without compensation or responsibility to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for such other purposes, if necessary, to enter into, pass through, work upon and attach scaffolds or other temporary structure to the premises putting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to no unnecessary inconvenience;</w:t>
      </w:r>
    </w:p>
    <w:p w14:paraId="0A63EAF8" w14:textId="0891F5E8" w:rsidR="00926FE5" w:rsidRPr="008052D1" w:rsidRDefault="00926FE5"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in case the premises or any part thereof shall at any time during the term hereby granted be burned or damaged by fire or tempest so as to render the same unfit for the purposes of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then the fees hereby reserved or a proportionate part thereof, according to the nature and extent of the injuries sustained and all remedies for recovering the same shall be suspended and abated until the said premises shall at the option of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have been repaired or made fit for the purposes of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provided that in the event that the premises are not rebuilt or made fit for the purpose of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within three (3) months of the said fire or tempest, then this Agreement shall thereupon be terminated and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shall cease to be held liable for payment of fees except such fees as shall have already accrued due;</w:t>
      </w:r>
    </w:p>
    <w:p w14:paraId="3639D0E2" w14:textId="74E205C4" w:rsidR="00926FE5" w:rsidRPr="008052D1" w:rsidRDefault="00926FE5"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any notice to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under this Agreement shall be sufficiently served within five (5) days if left with or sent by registered mail to the University of Lethbridge Housing Services and any notice to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shall be sufficiently served if delivered to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personally or left at the premises and such notice shall be deemed good an sufficient one (1) day after leaving or placement by registered mail;</w:t>
      </w:r>
    </w:p>
    <w:p w14:paraId="630F4F0F" w14:textId="1E042013" w:rsidR="00926FE5" w:rsidRPr="008052D1" w:rsidRDefault="00926FE5" w:rsidP="00926FE5">
      <w:pPr>
        <w:numPr>
          <w:ilvl w:val="0"/>
          <w:numId w:val="7"/>
        </w:numPr>
        <w:tabs>
          <w:tab w:val="clear" w:pos="1800"/>
          <w:tab w:val="left" w:pos="810"/>
          <w:tab w:val="num" w:pos="108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 xml:space="preserve">a waiver by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by any breach of  covenant or term or Rule or Regulation shall not be considered to be a waiver of such covenant or term or Rule or Regulation generally or of any subsequent breach of any covenant or term or Rule or Regulation;</w:t>
      </w:r>
    </w:p>
    <w:p w14:paraId="5D58CDEF" w14:textId="3C800A3D" w:rsidR="00926FE5" w:rsidRPr="008052D1" w:rsidRDefault="00B5020C"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t</w:t>
      </w:r>
      <w:r w:rsidR="00926FE5" w:rsidRPr="008052D1">
        <w:rPr>
          <w:rFonts w:ascii="Franklin Gothic Book" w:hAnsi="Franklin Gothic Book" w:cs="Calibri"/>
          <w:sz w:val="16"/>
          <w:szCs w:val="16"/>
        </w:rPr>
        <w:t xml:space="preserve">he whole Agreement is set forth herein and no representation, warranties or conditions have been made other than those expressed herein, and no Agreement collateral hereto is binding upon the </w:t>
      </w:r>
      <w:r w:rsidR="002B3134" w:rsidRPr="008052D1">
        <w:rPr>
          <w:rFonts w:ascii="Franklin Gothic Book" w:hAnsi="Franklin Gothic Book" w:cs="Calibri"/>
          <w:sz w:val="16"/>
          <w:szCs w:val="16"/>
        </w:rPr>
        <w:t>University</w:t>
      </w:r>
      <w:r w:rsidR="00926FE5" w:rsidRPr="008052D1">
        <w:rPr>
          <w:rFonts w:ascii="Franklin Gothic Book" w:hAnsi="Franklin Gothic Book" w:cs="Calibri"/>
          <w:sz w:val="16"/>
          <w:szCs w:val="16"/>
        </w:rPr>
        <w:t xml:space="preserve"> unless it is made in writing and signed by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w:t>
      </w:r>
    </w:p>
    <w:p w14:paraId="32E141B6" w14:textId="2C8CCC86" w:rsidR="00926FE5" w:rsidRPr="008052D1" w:rsidRDefault="00B5020C"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t</w:t>
      </w:r>
      <w:r w:rsidR="00926FE5" w:rsidRPr="008052D1">
        <w:rPr>
          <w:rFonts w:ascii="Franklin Gothic Book" w:hAnsi="Franklin Gothic Book" w:cs="Calibri"/>
          <w:sz w:val="16"/>
          <w:szCs w:val="16"/>
        </w:rPr>
        <w:t xml:space="preserve">he </w:t>
      </w:r>
      <w:r w:rsidR="002B3134" w:rsidRPr="008052D1">
        <w:rPr>
          <w:rFonts w:ascii="Franklin Gothic Book" w:hAnsi="Franklin Gothic Book" w:cs="Calibri"/>
          <w:sz w:val="16"/>
          <w:szCs w:val="16"/>
        </w:rPr>
        <w:t>Resident</w:t>
      </w:r>
      <w:r w:rsidR="00926FE5" w:rsidRPr="008052D1">
        <w:rPr>
          <w:rFonts w:ascii="Franklin Gothic Book" w:hAnsi="Franklin Gothic Book" w:cs="Calibri"/>
          <w:sz w:val="16"/>
          <w:szCs w:val="16"/>
        </w:rPr>
        <w:t xml:space="preserve"> shall not at any time during the term of this License use speakers, broadcast or telecasts which may be heard or seen outside the licensed premises, and shall not use, exercise, carry on from it or suffer to be used, exercised or carried on in or upon the licensed premises or any part thereof including any common areas of the premises in which the licensed premises are contained any noxious, noisome, or offensive act or product, including smoking </w:t>
      </w:r>
      <w:r w:rsidR="00C92758" w:rsidRPr="008052D1">
        <w:rPr>
          <w:rFonts w:ascii="Franklin Gothic Book" w:hAnsi="Franklin Gothic Book" w:cs="Calibri"/>
          <w:sz w:val="16"/>
          <w:szCs w:val="16"/>
        </w:rPr>
        <w:t xml:space="preserve">and vaping </w:t>
      </w:r>
      <w:r w:rsidR="00926FE5" w:rsidRPr="008052D1">
        <w:rPr>
          <w:rFonts w:ascii="Franklin Gothic Book" w:hAnsi="Franklin Gothic Book" w:cs="Calibri"/>
          <w:sz w:val="16"/>
          <w:szCs w:val="16"/>
        </w:rPr>
        <w:t>products, during the said term</w:t>
      </w:r>
      <w:r w:rsidRPr="008052D1">
        <w:rPr>
          <w:rFonts w:ascii="Franklin Gothic Book" w:hAnsi="Franklin Gothic Book" w:cs="Calibri"/>
          <w:sz w:val="16"/>
          <w:szCs w:val="16"/>
        </w:rPr>
        <w:t>;</w:t>
      </w:r>
      <w:r w:rsidR="00926FE5" w:rsidRPr="008052D1">
        <w:rPr>
          <w:rFonts w:ascii="Franklin Gothic Book" w:hAnsi="Franklin Gothic Book" w:cs="Calibri"/>
          <w:sz w:val="16"/>
          <w:szCs w:val="16"/>
        </w:rPr>
        <w:t xml:space="preserve">  </w:t>
      </w:r>
    </w:p>
    <w:p w14:paraId="06A2AE93" w14:textId="308E955E" w:rsidR="00926FE5" w:rsidRPr="008052D1" w:rsidRDefault="00B5020C"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t</w:t>
      </w:r>
      <w:r w:rsidR="00926FE5" w:rsidRPr="008052D1">
        <w:rPr>
          <w:rFonts w:ascii="Franklin Gothic Book" w:hAnsi="Franklin Gothic Book" w:cs="Calibri"/>
          <w:sz w:val="16"/>
          <w:szCs w:val="16"/>
        </w:rPr>
        <w:t xml:space="preserve">he </w:t>
      </w:r>
      <w:r w:rsidR="002B3134" w:rsidRPr="008052D1">
        <w:rPr>
          <w:rFonts w:ascii="Franklin Gothic Book" w:hAnsi="Franklin Gothic Book" w:cs="Calibri"/>
          <w:sz w:val="16"/>
          <w:szCs w:val="16"/>
        </w:rPr>
        <w:t>Resident</w:t>
      </w:r>
      <w:r w:rsidR="00926FE5" w:rsidRPr="008052D1">
        <w:rPr>
          <w:rFonts w:ascii="Franklin Gothic Book" w:hAnsi="Franklin Gothic Book" w:cs="Calibri"/>
          <w:sz w:val="16"/>
          <w:szCs w:val="16"/>
        </w:rPr>
        <w:t xml:space="preserve"> shall prohibit any persons occupying or visiting the licensed premises from contravening the foregoing clause</w:t>
      </w:r>
      <w:r w:rsidRPr="008052D1">
        <w:rPr>
          <w:rFonts w:ascii="Franklin Gothic Book" w:hAnsi="Franklin Gothic Book" w:cs="Calibri"/>
          <w:sz w:val="16"/>
          <w:szCs w:val="16"/>
        </w:rPr>
        <w:t>;</w:t>
      </w:r>
      <w:r w:rsidR="00926FE5" w:rsidRPr="008052D1">
        <w:rPr>
          <w:rFonts w:ascii="Franklin Gothic Book" w:hAnsi="Franklin Gothic Book" w:cs="Calibri"/>
          <w:sz w:val="16"/>
          <w:szCs w:val="16"/>
        </w:rPr>
        <w:t xml:space="preserve">  </w:t>
      </w:r>
    </w:p>
    <w:p w14:paraId="2A0FED82" w14:textId="4FA0F2D4" w:rsidR="00926FE5" w:rsidRPr="008052D1" w:rsidRDefault="00B5020C" w:rsidP="00926FE5">
      <w:pPr>
        <w:numPr>
          <w:ilvl w:val="0"/>
          <w:numId w:val="7"/>
        </w:numPr>
        <w:tabs>
          <w:tab w:val="clear" w:pos="1800"/>
          <w:tab w:val="num" w:pos="810"/>
        </w:tabs>
        <w:ind w:left="820" w:hanging="374"/>
        <w:jc w:val="both"/>
        <w:rPr>
          <w:rFonts w:ascii="Franklin Gothic Book" w:hAnsi="Franklin Gothic Book" w:cs="Calibri"/>
          <w:sz w:val="16"/>
          <w:szCs w:val="16"/>
        </w:rPr>
      </w:pPr>
      <w:r w:rsidRPr="008052D1">
        <w:rPr>
          <w:rFonts w:ascii="Franklin Gothic Book" w:hAnsi="Franklin Gothic Book" w:cs="Calibri"/>
          <w:sz w:val="16"/>
          <w:szCs w:val="16"/>
        </w:rPr>
        <w:t>t</w:t>
      </w:r>
      <w:r w:rsidR="00926FE5" w:rsidRPr="008052D1">
        <w:rPr>
          <w:rFonts w:ascii="Franklin Gothic Book" w:hAnsi="Franklin Gothic Book" w:cs="Calibri"/>
          <w:sz w:val="16"/>
          <w:szCs w:val="16"/>
        </w:rPr>
        <w:t xml:space="preserve">he </w:t>
      </w:r>
      <w:r w:rsidR="002B3134" w:rsidRPr="008052D1">
        <w:rPr>
          <w:rFonts w:ascii="Franklin Gothic Book" w:hAnsi="Franklin Gothic Book" w:cs="Calibri"/>
          <w:sz w:val="16"/>
          <w:szCs w:val="16"/>
        </w:rPr>
        <w:t>Resident</w:t>
      </w:r>
      <w:r w:rsidR="00926FE5" w:rsidRPr="008052D1">
        <w:rPr>
          <w:rFonts w:ascii="Franklin Gothic Book" w:hAnsi="Franklin Gothic Book" w:cs="Calibri"/>
          <w:sz w:val="16"/>
          <w:szCs w:val="16"/>
        </w:rPr>
        <w:t xml:space="preserve"> acknowledges and agrees that smoking</w:t>
      </w:r>
      <w:r w:rsidR="00C92758" w:rsidRPr="008052D1">
        <w:rPr>
          <w:rFonts w:ascii="Franklin Gothic Book" w:hAnsi="Franklin Gothic Book" w:cs="Calibri"/>
          <w:sz w:val="16"/>
          <w:szCs w:val="16"/>
        </w:rPr>
        <w:t>/vaping</w:t>
      </w:r>
      <w:r w:rsidR="00926FE5" w:rsidRPr="008052D1">
        <w:rPr>
          <w:rFonts w:ascii="Franklin Gothic Book" w:hAnsi="Franklin Gothic Book" w:cs="Calibri"/>
          <w:sz w:val="16"/>
          <w:szCs w:val="16"/>
        </w:rPr>
        <w:t xml:space="preserve"> </w:t>
      </w:r>
      <w:r w:rsidR="0060323B" w:rsidRPr="008052D1">
        <w:rPr>
          <w:rFonts w:ascii="Franklin Gothic Book" w:hAnsi="Franklin Gothic Book" w:cs="Calibri"/>
          <w:sz w:val="16"/>
          <w:szCs w:val="16"/>
        </w:rPr>
        <w:t xml:space="preserve">(whether tobacco, cannabis or otherwise) </w:t>
      </w:r>
      <w:r w:rsidR="00926FE5" w:rsidRPr="008052D1">
        <w:rPr>
          <w:rFonts w:ascii="Franklin Gothic Book" w:hAnsi="Franklin Gothic Book" w:cs="Calibri"/>
          <w:sz w:val="16"/>
          <w:szCs w:val="16"/>
        </w:rPr>
        <w:t xml:space="preserve">is an activity which substantially interferes with the reasonable enjoyment of the premises by the </w:t>
      </w:r>
      <w:r w:rsidR="00C92758" w:rsidRPr="008052D1">
        <w:rPr>
          <w:rFonts w:ascii="Franklin Gothic Book" w:hAnsi="Franklin Gothic Book" w:cs="Calibri"/>
          <w:sz w:val="16"/>
          <w:szCs w:val="16"/>
        </w:rPr>
        <w:t xml:space="preserve">University </w:t>
      </w:r>
      <w:r w:rsidR="00926FE5" w:rsidRPr="008052D1">
        <w:rPr>
          <w:rFonts w:ascii="Franklin Gothic Book" w:hAnsi="Franklin Gothic Book" w:cs="Calibri"/>
          <w:sz w:val="16"/>
          <w:szCs w:val="16"/>
        </w:rPr>
        <w:t xml:space="preserve">and other </w:t>
      </w:r>
      <w:r w:rsidR="002B3134" w:rsidRPr="008052D1">
        <w:rPr>
          <w:rFonts w:ascii="Franklin Gothic Book" w:hAnsi="Franklin Gothic Book" w:cs="Calibri"/>
          <w:sz w:val="16"/>
          <w:szCs w:val="16"/>
        </w:rPr>
        <w:t>Resident</w:t>
      </w:r>
      <w:r w:rsidR="00926FE5" w:rsidRPr="008052D1">
        <w:rPr>
          <w:rFonts w:ascii="Franklin Gothic Book" w:hAnsi="Franklin Gothic Book" w:cs="Calibri"/>
          <w:sz w:val="16"/>
          <w:szCs w:val="16"/>
        </w:rPr>
        <w:t xml:space="preserve">s regardless of its duration or the extent of the activity at any given time, and irrespective of whether there may be complaints by other </w:t>
      </w:r>
      <w:r w:rsidR="002B3134" w:rsidRPr="008052D1">
        <w:rPr>
          <w:rFonts w:ascii="Franklin Gothic Book" w:hAnsi="Franklin Gothic Book" w:cs="Calibri"/>
          <w:sz w:val="16"/>
          <w:szCs w:val="16"/>
        </w:rPr>
        <w:t>Resident</w:t>
      </w:r>
      <w:r w:rsidR="00926FE5" w:rsidRPr="008052D1">
        <w:rPr>
          <w:rFonts w:ascii="Franklin Gothic Book" w:hAnsi="Franklin Gothic Book" w:cs="Calibri"/>
          <w:sz w:val="16"/>
          <w:szCs w:val="16"/>
        </w:rPr>
        <w:t>s.</w:t>
      </w:r>
    </w:p>
    <w:p w14:paraId="40175F3B" w14:textId="77777777" w:rsidR="00926FE5" w:rsidRPr="008052D1" w:rsidRDefault="00926FE5" w:rsidP="00926FE5">
      <w:pPr>
        <w:ind w:left="820"/>
        <w:jc w:val="both"/>
        <w:rPr>
          <w:rFonts w:ascii="Franklin Gothic Book" w:hAnsi="Franklin Gothic Book" w:cs="Calibri"/>
          <w:sz w:val="16"/>
          <w:szCs w:val="16"/>
        </w:rPr>
      </w:pPr>
    </w:p>
    <w:p w14:paraId="5BAD2D74" w14:textId="005769CB" w:rsidR="00926FE5" w:rsidRPr="008052D1" w:rsidRDefault="00926FE5" w:rsidP="00926FE5">
      <w:pPr>
        <w:rPr>
          <w:rFonts w:ascii="Franklin Gothic Book" w:hAnsi="Franklin Gothic Book" w:cs="Calibri"/>
          <w:sz w:val="16"/>
          <w:szCs w:val="16"/>
        </w:rPr>
      </w:pPr>
      <w:r w:rsidRPr="008052D1">
        <w:rPr>
          <w:rFonts w:ascii="Franklin Gothic Book" w:hAnsi="Franklin Gothic Book" w:cs="Calibri"/>
          <w:b/>
          <w:sz w:val="16"/>
          <w:szCs w:val="16"/>
        </w:rPr>
        <w:t xml:space="preserve">IN WITNESS WHEREOF </w:t>
      </w:r>
      <w:r w:rsidRPr="008052D1">
        <w:rPr>
          <w:rFonts w:ascii="Franklin Gothic Book" w:hAnsi="Franklin Gothic Book" w:cs="Calibri"/>
          <w:sz w:val="16"/>
          <w:szCs w:val="16"/>
        </w:rPr>
        <w:t xml:space="preserve">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 xml:space="preserve"> and the </w:t>
      </w:r>
      <w:r w:rsidR="002B3134" w:rsidRPr="008052D1">
        <w:rPr>
          <w:rFonts w:ascii="Franklin Gothic Book" w:hAnsi="Franklin Gothic Book" w:cs="Calibri"/>
          <w:sz w:val="16"/>
          <w:szCs w:val="16"/>
        </w:rPr>
        <w:t>University</w:t>
      </w:r>
      <w:r w:rsidRPr="008052D1">
        <w:rPr>
          <w:rFonts w:ascii="Franklin Gothic Book" w:hAnsi="Franklin Gothic Book" w:cs="Calibri"/>
          <w:sz w:val="16"/>
          <w:szCs w:val="16"/>
        </w:rPr>
        <w:t xml:space="preserve"> have signed their names as of the date and year first written above.</w:t>
      </w:r>
    </w:p>
    <w:p w14:paraId="1DB59EDF" w14:textId="77777777" w:rsidR="00926FE5" w:rsidRPr="008052D1" w:rsidRDefault="00926FE5" w:rsidP="00926FE5">
      <w:pPr>
        <w:rPr>
          <w:rFonts w:ascii="Franklin Gothic Book" w:hAnsi="Franklin Gothic Book" w:cs="Calibri"/>
          <w:b/>
          <w:sz w:val="16"/>
          <w:szCs w:val="16"/>
        </w:rPr>
      </w:pPr>
    </w:p>
    <w:p w14:paraId="2B989DAE" w14:textId="77777777" w:rsidR="008052D1" w:rsidRDefault="00926FE5" w:rsidP="00926FE5">
      <w:pPr>
        <w:rPr>
          <w:rFonts w:ascii="Franklin Gothic Book" w:hAnsi="Franklin Gothic Book" w:cs="Calibri"/>
          <w:sz w:val="16"/>
          <w:szCs w:val="16"/>
        </w:rPr>
      </w:pPr>
      <w:r w:rsidRPr="008052D1">
        <w:rPr>
          <w:rFonts w:ascii="Franklin Gothic Book" w:hAnsi="Franklin Gothic Book" w:cs="Calibri"/>
          <w:b/>
          <w:sz w:val="16"/>
          <w:szCs w:val="16"/>
        </w:rPr>
        <w:t>SIGNED IN THE PRESENCE OF:</w:t>
      </w:r>
      <w:r w:rsidRPr="008052D1">
        <w:rPr>
          <w:rFonts w:ascii="Franklin Gothic Book" w:hAnsi="Franklin Gothic Book" w:cs="Calibri"/>
          <w:sz w:val="16"/>
          <w:szCs w:val="16"/>
        </w:rPr>
        <w:tab/>
      </w:r>
      <w:r w:rsidR="00685473" w:rsidRPr="008052D1">
        <w:rPr>
          <w:rFonts w:ascii="Franklin Gothic Book" w:hAnsi="Franklin Gothic Book" w:cs="Calibri"/>
          <w:sz w:val="16"/>
          <w:szCs w:val="16"/>
        </w:rPr>
        <w:t xml:space="preserve"> </w:t>
      </w:r>
      <w:r w:rsidR="00A73720" w:rsidRPr="008052D1">
        <w:rPr>
          <w:rFonts w:ascii="Franklin Gothic Book" w:hAnsi="Franklin Gothic Book" w:cs="Calibri"/>
          <w:sz w:val="16"/>
          <w:szCs w:val="16"/>
        </w:rPr>
        <w:t xml:space="preserve">       </w:t>
      </w:r>
      <w:r w:rsidR="00685473" w:rsidRPr="008052D1">
        <w:rPr>
          <w:rFonts w:ascii="Franklin Gothic Book" w:hAnsi="Franklin Gothic Book" w:cs="Calibri"/>
          <w:sz w:val="16"/>
          <w:szCs w:val="16"/>
        </w:rPr>
        <w:t xml:space="preserve"> </w:t>
      </w:r>
      <w:r w:rsidR="00A73720" w:rsidRPr="008052D1">
        <w:rPr>
          <w:rFonts w:ascii="Franklin Gothic Book" w:hAnsi="Franklin Gothic Book" w:cs="Calibri"/>
          <w:sz w:val="16"/>
          <w:szCs w:val="16"/>
        </w:rPr>
        <w:t xml:space="preserve"> </w:t>
      </w:r>
      <w:r w:rsidR="00685473" w:rsidRPr="008052D1">
        <w:rPr>
          <w:rFonts w:ascii="Franklin Gothic Book" w:hAnsi="Franklin Gothic Book" w:cs="Calibri"/>
          <w:sz w:val="16"/>
          <w:szCs w:val="16"/>
        </w:rPr>
        <w:t xml:space="preserve"> </w:t>
      </w:r>
      <w:r w:rsidR="00A73720" w:rsidRPr="008052D1">
        <w:rPr>
          <w:rFonts w:ascii="Franklin Gothic Book" w:hAnsi="Franklin Gothic Book" w:cs="Calibri"/>
          <w:sz w:val="16"/>
          <w:szCs w:val="16"/>
        </w:rPr>
        <w:t xml:space="preserve">    </w:t>
      </w:r>
    </w:p>
    <w:p w14:paraId="5B9CA1C8" w14:textId="325A99C1" w:rsidR="00926FE5" w:rsidRPr="008052D1" w:rsidRDefault="00A73720" w:rsidP="00926FE5">
      <w:pPr>
        <w:rPr>
          <w:rFonts w:ascii="Franklin Gothic Book" w:hAnsi="Franklin Gothic Book" w:cs="Calibri"/>
          <w:sz w:val="16"/>
          <w:szCs w:val="16"/>
        </w:rPr>
      </w:pPr>
      <w:r w:rsidRPr="008052D1">
        <w:rPr>
          <w:rFonts w:ascii="Franklin Gothic Book" w:hAnsi="Franklin Gothic Book" w:cs="Calibri"/>
          <w:sz w:val="16"/>
          <w:szCs w:val="16"/>
        </w:rPr>
        <w:t xml:space="preserve">  </w:t>
      </w:r>
      <w:r w:rsidR="008052D1">
        <w:rPr>
          <w:rFonts w:ascii="Franklin Gothic Book" w:hAnsi="Franklin Gothic Book" w:cs="Calibri"/>
          <w:sz w:val="16"/>
          <w:szCs w:val="16"/>
        </w:rPr>
        <w:tab/>
      </w:r>
      <w:r w:rsidR="008052D1">
        <w:rPr>
          <w:rFonts w:ascii="Franklin Gothic Book" w:hAnsi="Franklin Gothic Book" w:cs="Calibri"/>
          <w:sz w:val="16"/>
          <w:szCs w:val="16"/>
        </w:rPr>
        <w:tab/>
      </w:r>
      <w:r w:rsidR="008052D1">
        <w:rPr>
          <w:rFonts w:ascii="Franklin Gothic Book" w:hAnsi="Franklin Gothic Book" w:cs="Calibri"/>
          <w:sz w:val="16"/>
          <w:szCs w:val="16"/>
        </w:rPr>
        <w:tab/>
      </w:r>
      <w:r w:rsidR="008052D1">
        <w:rPr>
          <w:rFonts w:ascii="Franklin Gothic Book" w:hAnsi="Franklin Gothic Book" w:cs="Calibri"/>
          <w:sz w:val="16"/>
          <w:szCs w:val="16"/>
        </w:rPr>
        <w:tab/>
        <w:t xml:space="preserve">           </w:t>
      </w:r>
      <w:r w:rsidR="00685473" w:rsidRPr="008052D1">
        <w:rPr>
          <w:rFonts w:ascii="Franklin Gothic Book" w:hAnsi="Franklin Gothic Book" w:cs="Calibri"/>
          <w:sz w:val="16"/>
          <w:szCs w:val="16"/>
        </w:rPr>
        <w:t>]</w:t>
      </w:r>
    </w:p>
    <w:p w14:paraId="22F76E85" w14:textId="4F560715" w:rsidR="00926FE5" w:rsidRPr="008052D1" w:rsidRDefault="00926FE5" w:rsidP="00926FE5">
      <w:pPr>
        <w:rPr>
          <w:rFonts w:ascii="Franklin Gothic Book" w:hAnsi="Franklin Gothic Book" w:cs="Calibri"/>
          <w:sz w:val="16"/>
          <w:szCs w:val="16"/>
        </w:rPr>
      </w:pP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00A73720" w:rsidRPr="008052D1">
        <w:rPr>
          <w:rFonts w:ascii="Franklin Gothic Book" w:hAnsi="Franklin Gothic Book" w:cs="Calibri"/>
          <w:sz w:val="16"/>
          <w:szCs w:val="16"/>
        </w:rPr>
        <w:t xml:space="preserve">       </w:t>
      </w:r>
      <w:r w:rsidR="00685473" w:rsidRPr="008052D1">
        <w:rPr>
          <w:rFonts w:ascii="Franklin Gothic Book" w:hAnsi="Franklin Gothic Book" w:cs="Calibri"/>
          <w:sz w:val="16"/>
          <w:szCs w:val="16"/>
        </w:rPr>
        <w:t xml:space="preserve"> </w:t>
      </w:r>
      <w:r w:rsidR="00A73720" w:rsidRPr="008052D1">
        <w:rPr>
          <w:rFonts w:ascii="Franklin Gothic Book" w:hAnsi="Franklin Gothic Book" w:cs="Calibri"/>
          <w:sz w:val="16"/>
          <w:szCs w:val="16"/>
        </w:rPr>
        <w:t xml:space="preserve">      </w:t>
      </w:r>
      <w:r w:rsidR="008052D1">
        <w:rPr>
          <w:rFonts w:ascii="Franklin Gothic Book" w:hAnsi="Franklin Gothic Book" w:cs="Calibri"/>
          <w:sz w:val="16"/>
          <w:szCs w:val="16"/>
        </w:rPr>
        <w:t xml:space="preserve">  </w:t>
      </w:r>
      <w:r w:rsidR="00A73720" w:rsidRPr="008052D1">
        <w:rPr>
          <w:rFonts w:ascii="Franklin Gothic Book" w:hAnsi="Franklin Gothic Book" w:cs="Calibri"/>
          <w:sz w:val="16"/>
          <w:szCs w:val="16"/>
        </w:rPr>
        <w:t xml:space="preserve">  </w:t>
      </w:r>
      <w:r w:rsidR="008052D1">
        <w:rPr>
          <w:rFonts w:ascii="Franklin Gothic Book" w:hAnsi="Franklin Gothic Book" w:cs="Calibri"/>
          <w:sz w:val="16"/>
          <w:szCs w:val="16"/>
        </w:rPr>
        <w:t xml:space="preserve">           </w:t>
      </w:r>
      <w:r w:rsidR="00685473" w:rsidRPr="008052D1">
        <w:rPr>
          <w:rFonts w:ascii="Franklin Gothic Book" w:hAnsi="Franklin Gothic Book" w:cs="Calibri"/>
          <w:sz w:val="16"/>
          <w:szCs w:val="16"/>
        </w:rPr>
        <w:t>]</w:t>
      </w:r>
    </w:p>
    <w:p w14:paraId="09579745" w14:textId="77777777" w:rsidR="00926FE5" w:rsidRPr="008052D1" w:rsidRDefault="00926FE5" w:rsidP="00926FE5">
      <w:pPr>
        <w:rPr>
          <w:rFonts w:ascii="Franklin Gothic Book" w:hAnsi="Franklin Gothic Book" w:cs="Calibri"/>
          <w:sz w:val="16"/>
          <w:szCs w:val="16"/>
        </w:rPr>
      </w:pPr>
      <w:r w:rsidRPr="008052D1">
        <w:rPr>
          <w:rFonts w:ascii="Franklin Gothic Book" w:hAnsi="Franklin Gothic Book" w:cs="Calibri"/>
          <w:sz w:val="16"/>
          <w:szCs w:val="16"/>
        </w:rPr>
        <w:t>___________________________</w:t>
      </w:r>
      <w:r w:rsidR="00A73720" w:rsidRPr="008052D1">
        <w:rPr>
          <w:rFonts w:ascii="Franklin Gothic Book" w:hAnsi="Franklin Gothic Book" w:cs="Calibri"/>
          <w:sz w:val="16"/>
          <w:szCs w:val="16"/>
        </w:rPr>
        <w:t>__</w:t>
      </w:r>
      <w:r w:rsidR="00685473" w:rsidRPr="008052D1">
        <w:rPr>
          <w:rFonts w:ascii="Franklin Gothic Book" w:hAnsi="Franklin Gothic Book" w:cs="Calibri"/>
          <w:sz w:val="16"/>
          <w:szCs w:val="16"/>
        </w:rPr>
        <w:t>_</w:t>
      </w:r>
      <w:r w:rsidR="00A73720" w:rsidRPr="008052D1">
        <w:rPr>
          <w:rFonts w:ascii="Franklin Gothic Book" w:hAnsi="Franklin Gothic Book" w:cs="Calibri"/>
          <w:sz w:val="16"/>
          <w:szCs w:val="16"/>
        </w:rPr>
        <w:t>__</w:t>
      </w:r>
      <w:r w:rsidR="00685473" w:rsidRPr="008052D1">
        <w:rPr>
          <w:rFonts w:ascii="Franklin Gothic Book" w:hAnsi="Franklin Gothic Book" w:cs="Calibri"/>
          <w:sz w:val="16"/>
          <w:szCs w:val="16"/>
        </w:rPr>
        <w:t>__</w:t>
      </w:r>
      <w:r w:rsidR="00A73720" w:rsidRPr="008052D1">
        <w:rPr>
          <w:rFonts w:ascii="Franklin Gothic Book" w:hAnsi="Franklin Gothic Book" w:cs="Calibri"/>
          <w:sz w:val="16"/>
          <w:szCs w:val="16"/>
        </w:rPr>
        <w:t>____</w:t>
      </w:r>
      <w:r w:rsidR="00685473" w:rsidRPr="008052D1">
        <w:rPr>
          <w:rFonts w:ascii="Franklin Gothic Book" w:hAnsi="Franklin Gothic Book" w:cs="Calibri"/>
          <w:sz w:val="16"/>
          <w:szCs w:val="16"/>
        </w:rPr>
        <w:t>__</w:t>
      </w:r>
      <w:r w:rsidRPr="008052D1">
        <w:rPr>
          <w:rFonts w:ascii="Franklin Gothic Book" w:hAnsi="Franklin Gothic Book" w:cs="Calibri"/>
          <w:sz w:val="16"/>
          <w:szCs w:val="16"/>
        </w:rPr>
        <w:t>_</w:t>
      </w:r>
      <w:r w:rsidR="00685473" w:rsidRPr="008052D1">
        <w:rPr>
          <w:rFonts w:ascii="Franklin Gothic Book" w:hAnsi="Franklin Gothic Book" w:cs="Calibri"/>
          <w:sz w:val="16"/>
          <w:szCs w:val="16"/>
        </w:rPr>
        <w:t xml:space="preserve"> ]</w:t>
      </w:r>
      <w:r w:rsidRPr="008052D1">
        <w:rPr>
          <w:rFonts w:ascii="Franklin Gothic Book" w:hAnsi="Franklin Gothic Book" w:cs="Calibri"/>
          <w:sz w:val="16"/>
          <w:szCs w:val="16"/>
        </w:rPr>
        <w:tab/>
        <w:t>______________________________________</w:t>
      </w:r>
      <w:r w:rsidR="00A73720" w:rsidRPr="008052D1">
        <w:rPr>
          <w:rFonts w:ascii="Franklin Gothic Book" w:hAnsi="Franklin Gothic Book" w:cs="Calibri"/>
          <w:sz w:val="16"/>
          <w:szCs w:val="16"/>
        </w:rPr>
        <w:t>___</w:t>
      </w:r>
      <w:r w:rsidRPr="008052D1">
        <w:rPr>
          <w:rFonts w:ascii="Franklin Gothic Book" w:hAnsi="Franklin Gothic Book" w:cs="Calibri"/>
          <w:sz w:val="16"/>
          <w:szCs w:val="16"/>
        </w:rPr>
        <w:t>_____</w:t>
      </w:r>
    </w:p>
    <w:p w14:paraId="0052F954" w14:textId="012D36AA" w:rsidR="00926FE5" w:rsidRPr="008052D1" w:rsidRDefault="00926FE5" w:rsidP="00926FE5">
      <w:pPr>
        <w:rPr>
          <w:rFonts w:ascii="Franklin Gothic Book" w:hAnsi="Franklin Gothic Book" w:cs="Calibri"/>
          <w:sz w:val="16"/>
          <w:szCs w:val="16"/>
        </w:rPr>
      </w:pPr>
      <w:r w:rsidRPr="008052D1">
        <w:rPr>
          <w:rFonts w:ascii="Franklin Gothic Book" w:hAnsi="Franklin Gothic Book" w:cs="Calibri"/>
          <w:sz w:val="16"/>
          <w:szCs w:val="16"/>
        </w:rPr>
        <w:t xml:space="preserve">Witness as to the signature of the </w:t>
      </w:r>
      <w:r w:rsidR="002B3134" w:rsidRPr="008052D1">
        <w:rPr>
          <w:rFonts w:ascii="Franklin Gothic Book" w:hAnsi="Franklin Gothic Book" w:cs="Calibri"/>
          <w:sz w:val="16"/>
          <w:szCs w:val="16"/>
        </w:rPr>
        <w:t>Resident</w:t>
      </w:r>
      <w:r w:rsidRPr="008052D1">
        <w:rPr>
          <w:rFonts w:ascii="Franklin Gothic Book" w:hAnsi="Franklin Gothic Book" w:cs="Calibri"/>
          <w:sz w:val="16"/>
          <w:szCs w:val="16"/>
        </w:rPr>
        <w:tab/>
      </w:r>
      <w:r w:rsidR="002B3134" w:rsidRPr="008052D1">
        <w:rPr>
          <w:rFonts w:ascii="Franklin Gothic Book" w:hAnsi="Franklin Gothic Book" w:cs="Calibri"/>
          <w:sz w:val="16"/>
          <w:szCs w:val="16"/>
        </w:rPr>
        <w:t>Resident</w:t>
      </w:r>
    </w:p>
    <w:p w14:paraId="0A33B508" w14:textId="3E96D161" w:rsidR="00926FE5" w:rsidRPr="008052D1" w:rsidRDefault="00926FE5" w:rsidP="00926FE5">
      <w:pPr>
        <w:rPr>
          <w:rStyle w:val="Strong"/>
          <w:rFonts w:ascii="Franklin Gothic Book" w:hAnsi="Franklin Gothic Book" w:cs="Calibri"/>
          <w:b w:val="0"/>
          <w:i/>
          <w:sz w:val="16"/>
          <w:szCs w:val="16"/>
        </w:rPr>
      </w:pP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002B3134" w:rsidRPr="008052D1">
        <w:rPr>
          <w:rStyle w:val="Strong"/>
          <w:rFonts w:ascii="Franklin Gothic Book" w:hAnsi="Franklin Gothic Book" w:cs="Calibri"/>
          <w:b w:val="0"/>
          <w:i/>
          <w:sz w:val="16"/>
          <w:szCs w:val="16"/>
        </w:rPr>
        <w:t>Resident</w:t>
      </w:r>
      <w:r w:rsidRPr="008052D1">
        <w:rPr>
          <w:rStyle w:val="Strong"/>
          <w:rFonts w:ascii="Franklin Gothic Book" w:hAnsi="Franklin Gothic Book" w:cs="Calibri"/>
          <w:b w:val="0"/>
          <w:i/>
          <w:sz w:val="16"/>
          <w:szCs w:val="16"/>
        </w:rPr>
        <w:t xml:space="preserve"> signature represents receipt of keys to assigned room and acceptance </w:t>
      </w:r>
    </w:p>
    <w:p w14:paraId="7CB49925" w14:textId="77777777" w:rsidR="00926FE5" w:rsidRPr="008052D1" w:rsidRDefault="00926FE5" w:rsidP="00926FE5">
      <w:pPr>
        <w:rPr>
          <w:rFonts w:ascii="Franklin Gothic Book" w:hAnsi="Franklin Gothic Book" w:cs="Calibri"/>
          <w:sz w:val="16"/>
          <w:szCs w:val="16"/>
        </w:rPr>
      </w:pPr>
      <w:r w:rsidRPr="008052D1">
        <w:rPr>
          <w:rStyle w:val="Strong"/>
          <w:rFonts w:ascii="Franklin Gothic Book" w:hAnsi="Franklin Gothic Book" w:cs="Calibri"/>
          <w:b w:val="0"/>
          <w:i/>
          <w:sz w:val="16"/>
          <w:szCs w:val="16"/>
        </w:rPr>
        <w:tab/>
      </w:r>
      <w:r w:rsidRPr="008052D1">
        <w:rPr>
          <w:rStyle w:val="Strong"/>
          <w:rFonts w:ascii="Franklin Gothic Book" w:hAnsi="Franklin Gothic Book" w:cs="Calibri"/>
          <w:b w:val="0"/>
          <w:i/>
          <w:sz w:val="16"/>
          <w:szCs w:val="16"/>
        </w:rPr>
        <w:tab/>
      </w:r>
      <w:r w:rsidRPr="008052D1">
        <w:rPr>
          <w:rStyle w:val="Strong"/>
          <w:rFonts w:ascii="Franklin Gothic Book" w:hAnsi="Franklin Gothic Book" w:cs="Calibri"/>
          <w:b w:val="0"/>
          <w:i/>
          <w:sz w:val="16"/>
          <w:szCs w:val="16"/>
        </w:rPr>
        <w:tab/>
      </w:r>
      <w:r w:rsidRPr="008052D1">
        <w:rPr>
          <w:rStyle w:val="Strong"/>
          <w:rFonts w:ascii="Franklin Gothic Book" w:hAnsi="Franklin Gothic Book" w:cs="Calibri"/>
          <w:b w:val="0"/>
          <w:i/>
          <w:sz w:val="16"/>
          <w:szCs w:val="16"/>
        </w:rPr>
        <w:tab/>
      </w:r>
      <w:r w:rsidRPr="008052D1">
        <w:rPr>
          <w:rStyle w:val="Strong"/>
          <w:rFonts w:ascii="Franklin Gothic Book" w:hAnsi="Franklin Gothic Book" w:cs="Calibri"/>
          <w:b w:val="0"/>
          <w:i/>
          <w:sz w:val="16"/>
          <w:szCs w:val="16"/>
        </w:rPr>
        <w:tab/>
      </w:r>
      <w:r w:rsidRPr="008052D1">
        <w:rPr>
          <w:rStyle w:val="Strong"/>
          <w:rFonts w:ascii="Franklin Gothic Book" w:hAnsi="Franklin Gothic Book" w:cs="Calibri"/>
          <w:b w:val="0"/>
          <w:i/>
          <w:sz w:val="16"/>
          <w:szCs w:val="16"/>
        </w:rPr>
        <w:tab/>
        <w:t xml:space="preserve">of the conditions of the </w:t>
      </w:r>
      <w:r w:rsidRPr="008052D1">
        <w:rPr>
          <w:rFonts w:ascii="Franklin Gothic Book" w:hAnsi="Franklin Gothic Book" w:cs="Calibri"/>
          <w:i/>
          <w:sz w:val="16"/>
          <w:szCs w:val="16"/>
        </w:rPr>
        <w:t>license agreement</w:t>
      </w:r>
      <w:r w:rsidRPr="008052D1">
        <w:rPr>
          <w:rStyle w:val="Strong"/>
          <w:rFonts w:ascii="Franklin Gothic Book" w:hAnsi="Franklin Gothic Book" w:cs="Calibri"/>
          <w:b w:val="0"/>
          <w:i/>
          <w:sz w:val="16"/>
          <w:szCs w:val="16"/>
        </w:rPr>
        <w:t xml:space="preserve"> as outlined above.</w:t>
      </w:r>
      <w:r w:rsidRPr="008052D1">
        <w:rPr>
          <w:rFonts w:ascii="Franklin Gothic Book" w:hAnsi="Franklin Gothic Book" w:cs="Calibri"/>
          <w:i/>
          <w:sz w:val="16"/>
          <w:szCs w:val="16"/>
        </w:rPr>
        <w:tab/>
      </w:r>
    </w:p>
    <w:p w14:paraId="37641339" w14:textId="77777777" w:rsidR="00926FE5" w:rsidRPr="008052D1" w:rsidRDefault="00926FE5" w:rsidP="00926FE5">
      <w:pPr>
        <w:jc w:val="both"/>
        <w:rPr>
          <w:rFonts w:ascii="Franklin Gothic Book" w:hAnsi="Franklin Gothic Book" w:cs="Calibri"/>
          <w:sz w:val="16"/>
          <w:szCs w:val="16"/>
        </w:rPr>
      </w:pPr>
      <w:r w:rsidRPr="008052D1">
        <w:rPr>
          <w:rFonts w:ascii="Franklin Gothic Book" w:hAnsi="Franklin Gothic Book" w:cs="Calibri"/>
          <w:sz w:val="16"/>
          <w:szCs w:val="16"/>
        </w:rPr>
        <w:tab/>
      </w:r>
      <w:r w:rsidRPr="008052D1">
        <w:rPr>
          <w:rFonts w:ascii="Franklin Gothic Book" w:hAnsi="Franklin Gothic Book" w:cs="Calibri"/>
          <w:sz w:val="16"/>
          <w:szCs w:val="16"/>
        </w:rPr>
        <w:tab/>
      </w:r>
    </w:p>
    <w:p w14:paraId="154246E7" w14:textId="46B3182B" w:rsidR="00926FE5" w:rsidRPr="008052D1" w:rsidRDefault="00926FE5" w:rsidP="00926FE5">
      <w:pPr>
        <w:jc w:val="both"/>
        <w:rPr>
          <w:rFonts w:ascii="Franklin Gothic Book" w:hAnsi="Franklin Gothic Book" w:cs="Calibri"/>
          <w:sz w:val="16"/>
          <w:szCs w:val="16"/>
        </w:rPr>
      </w:pP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r>
      <w:r w:rsidRPr="008052D1">
        <w:rPr>
          <w:rFonts w:ascii="Franklin Gothic Book" w:hAnsi="Franklin Gothic Book" w:cs="Calibri"/>
          <w:sz w:val="16"/>
          <w:szCs w:val="16"/>
        </w:rPr>
        <w:tab/>
        <w:t>I.D Number</w:t>
      </w:r>
      <w:r w:rsidR="00D746C1" w:rsidRPr="008052D1">
        <w:rPr>
          <w:rFonts w:ascii="Franklin Gothic Book" w:hAnsi="Franklin Gothic Book" w:cs="Calibri"/>
          <w:sz w:val="16"/>
          <w:szCs w:val="16"/>
        </w:rPr>
        <w:t xml:space="preserve">: </w:t>
      </w:r>
      <w:r w:rsidR="00D746C1" w:rsidRPr="008052D1">
        <w:rPr>
          <w:rFonts w:ascii="Franklin Gothic Book" w:hAnsi="Franklin Gothic Book" w:cs="Calibri"/>
          <w:sz w:val="16"/>
          <w:szCs w:val="16"/>
          <w:u w:val="single"/>
        </w:rPr>
        <w:t>00&lt;&lt;Student Number&gt;&gt;</w:t>
      </w:r>
      <w:r w:rsidRPr="008052D1">
        <w:rPr>
          <w:rFonts w:ascii="Franklin Gothic Book" w:hAnsi="Franklin Gothic Book" w:cs="Calibri"/>
          <w:sz w:val="16"/>
          <w:szCs w:val="16"/>
        </w:rPr>
        <w:t xml:space="preserve"> </w:t>
      </w:r>
    </w:p>
    <w:p w14:paraId="5D0E9493" w14:textId="77777777" w:rsidR="00926FE5" w:rsidRPr="008052D1" w:rsidRDefault="00926FE5" w:rsidP="00A73720">
      <w:pPr>
        <w:jc w:val="both"/>
        <w:rPr>
          <w:rFonts w:ascii="Franklin Gothic Book" w:hAnsi="Franklin Gothic Book" w:cs="Calibri"/>
          <w:b/>
          <w:sz w:val="16"/>
          <w:szCs w:val="16"/>
        </w:rPr>
      </w:pPr>
      <w:r w:rsidRPr="008052D1">
        <w:rPr>
          <w:rFonts w:ascii="Franklin Gothic Book" w:hAnsi="Franklin Gothic Book" w:cs="Calibri"/>
          <w:b/>
          <w:sz w:val="16"/>
          <w:szCs w:val="16"/>
        </w:rPr>
        <w:t>THE UNIVERSITY OF LETHBRIDGE</w:t>
      </w:r>
    </w:p>
    <w:p w14:paraId="1366A8C4" w14:textId="77777777" w:rsidR="00926FE5" w:rsidRPr="008052D1" w:rsidRDefault="00926FE5" w:rsidP="00926FE5">
      <w:pPr>
        <w:rPr>
          <w:rFonts w:ascii="Franklin Gothic Book" w:hAnsi="Franklin Gothic Book" w:cs="Calibri"/>
          <w:b/>
          <w:sz w:val="16"/>
          <w:szCs w:val="16"/>
        </w:rPr>
      </w:pPr>
      <w:r w:rsidRPr="008052D1">
        <w:rPr>
          <w:rFonts w:ascii="Franklin Gothic Book" w:hAnsi="Franklin Gothic Book" w:cs="Calibri"/>
          <w:b/>
          <w:sz w:val="16"/>
          <w:szCs w:val="16"/>
        </w:rPr>
        <w:tab/>
      </w:r>
      <w:r w:rsidRPr="008052D1">
        <w:rPr>
          <w:rFonts w:ascii="Franklin Gothic Book" w:hAnsi="Franklin Gothic Book" w:cs="Calibri"/>
          <w:b/>
          <w:sz w:val="16"/>
          <w:szCs w:val="16"/>
        </w:rPr>
        <w:tab/>
      </w:r>
      <w:r w:rsidRPr="008052D1">
        <w:rPr>
          <w:rFonts w:ascii="Franklin Gothic Book" w:hAnsi="Franklin Gothic Book" w:cs="Calibri"/>
          <w:b/>
          <w:sz w:val="16"/>
          <w:szCs w:val="16"/>
        </w:rPr>
        <w:tab/>
      </w:r>
      <w:r w:rsidRPr="008052D1">
        <w:rPr>
          <w:rFonts w:ascii="Franklin Gothic Book" w:hAnsi="Franklin Gothic Book" w:cs="Calibri"/>
          <w:b/>
          <w:sz w:val="16"/>
          <w:szCs w:val="16"/>
        </w:rPr>
        <w:tab/>
      </w:r>
      <w:r w:rsidRPr="008052D1">
        <w:rPr>
          <w:rFonts w:ascii="Franklin Gothic Book" w:hAnsi="Franklin Gothic Book" w:cs="Calibri"/>
          <w:b/>
          <w:sz w:val="16"/>
          <w:szCs w:val="16"/>
        </w:rPr>
        <w:tab/>
      </w:r>
      <w:r w:rsidRPr="008052D1">
        <w:rPr>
          <w:rFonts w:ascii="Franklin Gothic Book" w:hAnsi="Franklin Gothic Book" w:cs="Calibri"/>
          <w:b/>
          <w:sz w:val="16"/>
          <w:szCs w:val="16"/>
        </w:rPr>
        <w:tab/>
      </w:r>
      <w:r w:rsidRPr="008052D1">
        <w:rPr>
          <w:rFonts w:ascii="Franklin Gothic Book" w:hAnsi="Franklin Gothic Book" w:cs="Calibri"/>
          <w:b/>
          <w:sz w:val="16"/>
          <w:szCs w:val="16"/>
        </w:rPr>
        <w:tab/>
      </w:r>
    </w:p>
    <w:p w14:paraId="6465271D" w14:textId="77777777" w:rsidR="00926FE5" w:rsidRPr="008052D1" w:rsidRDefault="00926FE5" w:rsidP="00926FE5">
      <w:pPr>
        <w:rPr>
          <w:rFonts w:ascii="Franklin Gothic Book" w:hAnsi="Franklin Gothic Book" w:cs="Calibri"/>
          <w:sz w:val="16"/>
          <w:szCs w:val="16"/>
        </w:rPr>
      </w:pPr>
      <w:r w:rsidRPr="008052D1">
        <w:rPr>
          <w:rFonts w:ascii="Franklin Gothic Book" w:hAnsi="Franklin Gothic Book" w:cs="Calibri"/>
          <w:b/>
          <w:sz w:val="16"/>
          <w:szCs w:val="16"/>
        </w:rPr>
        <w:t xml:space="preserve">PER:  </w:t>
      </w:r>
      <w:r w:rsidRPr="008052D1">
        <w:rPr>
          <w:rFonts w:ascii="Franklin Gothic Book" w:hAnsi="Franklin Gothic Book" w:cs="Calibri"/>
          <w:sz w:val="16"/>
          <w:szCs w:val="16"/>
        </w:rPr>
        <w:t>_________________</w:t>
      </w:r>
      <w:r w:rsidR="00A73720" w:rsidRPr="008052D1">
        <w:rPr>
          <w:rFonts w:ascii="Franklin Gothic Book" w:hAnsi="Franklin Gothic Book" w:cs="Calibri"/>
          <w:sz w:val="16"/>
          <w:szCs w:val="16"/>
        </w:rPr>
        <w:t>____</w:t>
      </w:r>
      <w:r w:rsidRPr="008052D1">
        <w:rPr>
          <w:rFonts w:ascii="Franklin Gothic Book" w:hAnsi="Franklin Gothic Book" w:cs="Calibri"/>
          <w:sz w:val="16"/>
          <w:szCs w:val="16"/>
        </w:rPr>
        <w:t>__</w:t>
      </w:r>
      <w:r w:rsidR="00A73720" w:rsidRPr="008052D1">
        <w:rPr>
          <w:rFonts w:ascii="Franklin Gothic Book" w:hAnsi="Franklin Gothic Book" w:cs="Calibri"/>
          <w:sz w:val="16"/>
          <w:szCs w:val="16"/>
        </w:rPr>
        <w:t>____</w:t>
      </w:r>
      <w:r w:rsidRPr="008052D1">
        <w:rPr>
          <w:rFonts w:ascii="Franklin Gothic Book" w:hAnsi="Franklin Gothic Book" w:cs="Calibri"/>
          <w:sz w:val="16"/>
          <w:szCs w:val="16"/>
        </w:rPr>
        <w:t>_________</w:t>
      </w:r>
      <w:r w:rsidR="00A73720" w:rsidRPr="008052D1">
        <w:rPr>
          <w:rFonts w:ascii="Franklin Gothic Book" w:hAnsi="Franklin Gothic Book" w:cs="Calibri"/>
          <w:sz w:val="16"/>
          <w:szCs w:val="16"/>
        </w:rPr>
        <w:tab/>
      </w:r>
      <w:r w:rsidRPr="008052D1">
        <w:rPr>
          <w:rFonts w:ascii="Franklin Gothic Book" w:hAnsi="Franklin Gothic Book" w:cs="Calibri"/>
          <w:sz w:val="16"/>
          <w:szCs w:val="16"/>
        </w:rPr>
        <w:t>________________________________________</w:t>
      </w:r>
      <w:r w:rsidR="00A73720" w:rsidRPr="008052D1">
        <w:rPr>
          <w:rFonts w:ascii="Franklin Gothic Book" w:hAnsi="Franklin Gothic Book" w:cs="Calibri"/>
          <w:sz w:val="16"/>
          <w:szCs w:val="16"/>
        </w:rPr>
        <w:t>___</w:t>
      </w:r>
      <w:r w:rsidRPr="008052D1">
        <w:rPr>
          <w:rFonts w:ascii="Franklin Gothic Book" w:hAnsi="Franklin Gothic Book" w:cs="Calibri"/>
          <w:sz w:val="16"/>
          <w:szCs w:val="16"/>
        </w:rPr>
        <w:t>____</w:t>
      </w:r>
    </w:p>
    <w:p w14:paraId="179A816B" w14:textId="767A009F" w:rsidR="00926FE5" w:rsidRPr="008052D1" w:rsidRDefault="00926FE5" w:rsidP="00A73720">
      <w:pPr>
        <w:pStyle w:val="NoSpacing"/>
        <w:ind w:firstLine="720"/>
        <w:rPr>
          <w:rFonts w:ascii="Franklin Gothic Book" w:hAnsi="Franklin Gothic Book"/>
          <w:sz w:val="16"/>
          <w:szCs w:val="16"/>
        </w:rPr>
      </w:pPr>
      <w:r w:rsidRPr="008052D1">
        <w:rPr>
          <w:rFonts w:ascii="Franklin Gothic Book" w:hAnsi="Franklin Gothic Book"/>
          <w:noProof/>
          <w:sz w:val="16"/>
          <w:szCs w:val="16"/>
          <w:lang w:eastAsia="en-CA"/>
        </w:rPr>
        <mc:AlternateContent>
          <mc:Choice Requires="wps">
            <w:drawing>
              <wp:anchor distT="0" distB="0" distL="114300" distR="114300" simplePos="0" relativeHeight="251653120" behindDoc="0" locked="0" layoutInCell="1" allowOverlap="1" wp14:anchorId="0DA6C002" wp14:editId="5120D28F">
                <wp:simplePos x="0" y="0"/>
                <wp:positionH relativeFrom="margin">
                  <wp:align>right</wp:align>
                </wp:positionH>
                <wp:positionV relativeFrom="paragraph">
                  <wp:posOffset>138752</wp:posOffset>
                </wp:positionV>
                <wp:extent cx="754380" cy="3657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E8F9" w14:textId="77777777" w:rsidR="00926FE5" w:rsidRDefault="00926FE5" w:rsidP="00926FE5">
                            <w:pPr>
                              <w:jc w:val="center"/>
                              <w:rPr>
                                <w:rFonts w:ascii="Franklin Gothic Book" w:hAnsi="Franklin Gothic Book" w:cs="Calibri"/>
                                <w:sz w:val="12"/>
                                <w:szCs w:val="12"/>
                              </w:rPr>
                            </w:pPr>
                          </w:p>
                          <w:p w14:paraId="2F8396DD" w14:textId="21401443" w:rsidR="00926FE5" w:rsidRPr="00C11010" w:rsidRDefault="00C11010" w:rsidP="00A73720">
                            <w:pPr>
                              <w:jc w:val="right"/>
                              <w:rPr>
                                <w:rFonts w:ascii="Franklin Gothic Book" w:hAnsi="Franklin Gothic Book" w:cs="Calibri"/>
                                <w:sz w:val="12"/>
                                <w:szCs w:val="12"/>
                              </w:rPr>
                            </w:pPr>
                            <w:r w:rsidRPr="00C11010">
                              <w:rPr>
                                <w:rFonts w:ascii="Franklin Gothic Book" w:hAnsi="Franklin Gothic Book" w:cs="Calibri"/>
                                <w:sz w:val="12"/>
                                <w:szCs w:val="12"/>
                              </w:rPr>
                              <w:t>0</w:t>
                            </w:r>
                            <w:r w:rsidR="008052D1">
                              <w:rPr>
                                <w:rFonts w:ascii="Franklin Gothic Book" w:hAnsi="Franklin Gothic Book" w:cs="Calibri"/>
                                <w:sz w:val="12"/>
                                <w:szCs w:val="12"/>
                              </w:rPr>
                              <w:t>5/20</w:t>
                            </w:r>
                          </w:p>
                          <w:p w14:paraId="663F602B" w14:textId="77777777" w:rsidR="00926FE5" w:rsidRDefault="00926FE5" w:rsidP="00926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6C002" id="_x0000_t202" coordsize="21600,21600" o:spt="202" path="m,l,21600r21600,l21600,xe">
                <v:stroke joinstyle="miter"/>
                <v:path gradientshapeok="t" o:connecttype="rect"/>
              </v:shapetype>
              <v:shape id="Text Box 14" o:spid="_x0000_s1026" type="#_x0000_t202" style="position:absolute;left:0;text-align:left;margin-left:8.2pt;margin-top:10.95pt;width:59.4pt;height:28.8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" filled="f" stroked="f">
                <v:textbox>
                  <w:txbxContent>
                    <w:p w14:paraId="64F1E8F9" w14:textId="77777777" w:rsidR="00926FE5" w:rsidRDefault="00926FE5" w:rsidP="00926FE5">
                      <w:pPr>
                        <w:jc w:val="center"/>
                        <w:rPr>
                          <w:rFonts w:ascii="Franklin Gothic Book" w:hAnsi="Franklin Gothic Book" w:cs="Calibri"/>
                          <w:sz w:val="12"/>
                          <w:szCs w:val="12"/>
                        </w:rPr>
                      </w:pPr>
                    </w:p>
                    <w:p w14:paraId="2F8396DD" w14:textId="21401443" w:rsidR="00926FE5" w:rsidRPr="00C11010" w:rsidRDefault="00C11010" w:rsidP="00A73720">
                      <w:pPr>
                        <w:jc w:val="right"/>
                        <w:rPr>
                          <w:rFonts w:ascii="Franklin Gothic Book" w:hAnsi="Franklin Gothic Book" w:cs="Calibri"/>
                          <w:sz w:val="12"/>
                          <w:szCs w:val="12"/>
                        </w:rPr>
                      </w:pPr>
                      <w:r w:rsidRPr="00C11010">
                        <w:rPr>
                          <w:rFonts w:ascii="Franklin Gothic Book" w:hAnsi="Franklin Gothic Book" w:cs="Calibri"/>
                          <w:sz w:val="12"/>
                          <w:szCs w:val="12"/>
                        </w:rPr>
                        <w:t>0</w:t>
                      </w:r>
                      <w:r w:rsidR="008052D1">
                        <w:rPr>
                          <w:rFonts w:ascii="Franklin Gothic Book" w:hAnsi="Franklin Gothic Book" w:cs="Calibri"/>
                          <w:sz w:val="12"/>
                          <w:szCs w:val="12"/>
                        </w:rPr>
                        <w:t>5/20</w:t>
                      </w:r>
                    </w:p>
                    <w:p w14:paraId="663F602B" w14:textId="77777777" w:rsidR="00926FE5" w:rsidRDefault="00926FE5" w:rsidP="00926FE5"/>
                  </w:txbxContent>
                </v:textbox>
                <w10:wrap anchorx="margin"/>
              </v:shape>
            </w:pict>
          </mc:Fallback>
        </mc:AlternateContent>
      </w:r>
      <w:r w:rsidR="002B3134" w:rsidRPr="008052D1">
        <w:rPr>
          <w:rFonts w:ascii="Franklin Gothic Book" w:hAnsi="Franklin Gothic Book"/>
          <w:sz w:val="16"/>
          <w:szCs w:val="16"/>
        </w:rPr>
        <w:t>University</w:t>
      </w:r>
      <w:r w:rsidRPr="008052D1">
        <w:rPr>
          <w:rFonts w:ascii="Franklin Gothic Book" w:hAnsi="Franklin Gothic Book"/>
          <w:sz w:val="16"/>
          <w:szCs w:val="16"/>
        </w:rPr>
        <w:tab/>
      </w:r>
      <w:r w:rsidRPr="008052D1">
        <w:rPr>
          <w:rFonts w:ascii="Franklin Gothic Book" w:hAnsi="Franklin Gothic Book"/>
          <w:sz w:val="16"/>
          <w:szCs w:val="16"/>
        </w:rPr>
        <w:tab/>
      </w:r>
      <w:r w:rsidRPr="008052D1">
        <w:rPr>
          <w:rFonts w:ascii="Franklin Gothic Book" w:hAnsi="Franklin Gothic Book"/>
          <w:sz w:val="16"/>
          <w:szCs w:val="16"/>
        </w:rPr>
        <w:tab/>
      </w:r>
      <w:r w:rsidRPr="008052D1">
        <w:rPr>
          <w:rFonts w:ascii="Franklin Gothic Book" w:hAnsi="Franklin Gothic Book"/>
          <w:sz w:val="16"/>
          <w:szCs w:val="16"/>
        </w:rPr>
        <w:tab/>
      </w:r>
      <w:r w:rsidR="00A73720" w:rsidRPr="008052D1">
        <w:rPr>
          <w:rFonts w:ascii="Franklin Gothic Book" w:hAnsi="Franklin Gothic Book"/>
          <w:sz w:val="16"/>
          <w:szCs w:val="16"/>
        </w:rPr>
        <w:tab/>
      </w:r>
      <w:r w:rsidRPr="008052D1">
        <w:rPr>
          <w:rFonts w:ascii="Franklin Gothic Book" w:hAnsi="Franklin Gothic Book"/>
          <w:sz w:val="16"/>
          <w:szCs w:val="16"/>
        </w:rPr>
        <w:t xml:space="preserve">Parent or Guardian of Minor </w:t>
      </w:r>
      <w:r w:rsidR="002B3134" w:rsidRPr="008052D1">
        <w:rPr>
          <w:rFonts w:ascii="Franklin Gothic Book" w:hAnsi="Franklin Gothic Book"/>
          <w:sz w:val="16"/>
          <w:szCs w:val="16"/>
        </w:rPr>
        <w:t>Resident</w:t>
      </w:r>
    </w:p>
    <w:p w14:paraId="4176C6ED" w14:textId="4CEDAA6A" w:rsidR="00FD7C61" w:rsidRPr="008052D1" w:rsidRDefault="00FD7C61" w:rsidP="00A73720">
      <w:pPr>
        <w:pStyle w:val="NoSpacing"/>
        <w:ind w:firstLine="720"/>
        <w:rPr>
          <w:rFonts w:ascii="Franklin Gothic Book" w:hAnsi="Franklin Gothic Book"/>
          <w:sz w:val="16"/>
          <w:szCs w:val="16"/>
        </w:rPr>
      </w:pPr>
      <w:r w:rsidRPr="008052D1">
        <w:rPr>
          <w:rFonts w:ascii="Franklin Gothic Book" w:hAnsi="Franklin Gothic Book"/>
          <w:sz w:val="16"/>
          <w:szCs w:val="16"/>
        </w:rPr>
        <w:tab/>
      </w:r>
      <w:r w:rsidRPr="008052D1">
        <w:rPr>
          <w:rFonts w:ascii="Franklin Gothic Book" w:hAnsi="Franklin Gothic Book"/>
          <w:sz w:val="16"/>
          <w:szCs w:val="16"/>
        </w:rPr>
        <w:tab/>
      </w:r>
      <w:r w:rsidRPr="008052D1">
        <w:rPr>
          <w:rFonts w:ascii="Franklin Gothic Book" w:hAnsi="Franklin Gothic Book"/>
          <w:sz w:val="16"/>
          <w:szCs w:val="16"/>
        </w:rPr>
        <w:tab/>
      </w:r>
      <w:r w:rsidRPr="008052D1">
        <w:rPr>
          <w:rFonts w:ascii="Franklin Gothic Book" w:hAnsi="Franklin Gothic Book"/>
          <w:sz w:val="16"/>
          <w:szCs w:val="16"/>
        </w:rPr>
        <w:tab/>
      </w:r>
      <w:r w:rsidRPr="008052D1">
        <w:rPr>
          <w:rFonts w:ascii="Franklin Gothic Book" w:hAnsi="Franklin Gothic Book"/>
          <w:sz w:val="16"/>
          <w:szCs w:val="16"/>
        </w:rPr>
        <w:tab/>
        <w:t>(&lt;&lt;MINOR&gt;&gt;)</w:t>
      </w:r>
    </w:p>
    <w:sectPr w:rsidR="00FD7C61" w:rsidRPr="008052D1" w:rsidSect="00D101DE">
      <w:pgSz w:w="12240" w:h="20160"/>
      <w:pgMar w:top="306" w:right="744" w:bottom="576" w:left="72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C51"/>
    <w:multiLevelType w:val="hybridMultilevel"/>
    <w:tmpl w:val="0FE87A16"/>
    <w:lvl w:ilvl="0" w:tplc="04090013">
      <w:start w:val="1"/>
      <w:numFmt w:val="upp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5D5643B"/>
    <w:multiLevelType w:val="singleLevel"/>
    <w:tmpl w:val="3A1215EA"/>
    <w:lvl w:ilvl="0">
      <w:start w:val="1"/>
      <w:numFmt w:val="lowerLetter"/>
      <w:lvlText w:val="(%1)"/>
      <w:lvlJc w:val="left"/>
      <w:pPr>
        <w:tabs>
          <w:tab w:val="num" w:pos="825"/>
        </w:tabs>
        <w:ind w:left="825" w:hanging="375"/>
      </w:pPr>
      <w:rPr>
        <w:rFonts w:hint="default"/>
        <w:color w:val="auto"/>
      </w:rPr>
    </w:lvl>
  </w:abstractNum>
  <w:abstractNum w:abstractNumId="2" w15:restartNumberingAfterBreak="0">
    <w:nsid w:val="21573272"/>
    <w:multiLevelType w:val="singleLevel"/>
    <w:tmpl w:val="04090013"/>
    <w:lvl w:ilvl="0">
      <w:start w:val="1"/>
      <w:numFmt w:val="upperRoman"/>
      <w:lvlText w:val="%1."/>
      <w:lvlJc w:val="left"/>
      <w:pPr>
        <w:ind w:left="720" w:hanging="360"/>
      </w:pPr>
      <w:rPr>
        <w:rFonts w:hint="default"/>
      </w:rPr>
    </w:lvl>
  </w:abstractNum>
  <w:abstractNum w:abstractNumId="3" w15:restartNumberingAfterBreak="0">
    <w:nsid w:val="21E17EDD"/>
    <w:multiLevelType w:val="hybridMultilevel"/>
    <w:tmpl w:val="8BEC44E4"/>
    <w:lvl w:ilvl="0" w:tplc="259068C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F956FA"/>
    <w:multiLevelType w:val="singleLevel"/>
    <w:tmpl w:val="16063594"/>
    <w:lvl w:ilvl="0">
      <w:start w:val="1"/>
      <w:numFmt w:val="lowerLetter"/>
      <w:lvlText w:val="(%1)"/>
      <w:lvlJc w:val="left"/>
      <w:pPr>
        <w:tabs>
          <w:tab w:val="num" w:pos="1800"/>
        </w:tabs>
        <w:ind w:left="1800" w:hanging="360"/>
      </w:pPr>
      <w:rPr>
        <w:rFonts w:hint="default"/>
      </w:rPr>
    </w:lvl>
  </w:abstractNum>
  <w:abstractNum w:abstractNumId="5" w15:restartNumberingAfterBreak="0">
    <w:nsid w:val="2E43707F"/>
    <w:multiLevelType w:val="hybridMultilevel"/>
    <w:tmpl w:val="AF3AE168"/>
    <w:lvl w:ilvl="0" w:tplc="12A4886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0F0099"/>
    <w:multiLevelType w:val="singleLevel"/>
    <w:tmpl w:val="5B68416C"/>
    <w:lvl w:ilvl="0">
      <w:start w:val="1"/>
      <w:numFmt w:val="lowerLetter"/>
      <w:lvlText w:val="(%1)"/>
      <w:lvlJc w:val="left"/>
      <w:pPr>
        <w:tabs>
          <w:tab w:val="num" w:pos="810"/>
        </w:tabs>
        <w:ind w:left="810" w:hanging="360"/>
      </w:pPr>
      <w:rPr>
        <w:rFonts w:hint="default"/>
      </w:rPr>
    </w:lvl>
  </w:abstractNum>
  <w:abstractNum w:abstractNumId="7" w15:restartNumberingAfterBreak="0">
    <w:nsid w:val="56900839"/>
    <w:multiLevelType w:val="hybridMultilevel"/>
    <w:tmpl w:val="2E8C163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57C56261"/>
    <w:multiLevelType w:val="hybridMultilevel"/>
    <w:tmpl w:val="EA02FF88"/>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709B3822"/>
    <w:multiLevelType w:val="hybridMultilevel"/>
    <w:tmpl w:val="F626D192"/>
    <w:lvl w:ilvl="0" w:tplc="BA26D87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1"/>
  </w:num>
  <w:num w:numId="6">
    <w:abstractNumId w:val="6"/>
  </w:num>
  <w:num w:numId="7">
    <w:abstractNumId w:val="4"/>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F1"/>
    <w:rsid w:val="00030858"/>
    <w:rsid w:val="00093342"/>
    <w:rsid w:val="000C79DC"/>
    <w:rsid w:val="000F5CA7"/>
    <w:rsid w:val="00151C61"/>
    <w:rsid w:val="001C3EEC"/>
    <w:rsid w:val="001E370F"/>
    <w:rsid w:val="002B3134"/>
    <w:rsid w:val="002D5A22"/>
    <w:rsid w:val="002D7EF1"/>
    <w:rsid w:val="00382AA1"/>
    <w:rsid w:val="003C45DA"/>
    <w:rsid w:val="003D4AF3"/>
    <w:rsid w:val="003F1CE9"/>
    <w:rsid w:val="00434191"/>
    <w:rsid w:val="004B23F4"/>
    <w:rsid w:val="004D1667"/>
    <w:rsid w:val="004E69E5"/>
    <w:rsid w:val="00504130"/>
    <w:rsid w:val="00512DBB"/>
    <w:rsid w:val="005A14A2"/>
    <w:rsid w:val="005B03CE"/>
    <w:rsid w:val="005B2895"/>
    <w:rsid w:val="0060323B"/>
    <w:rsid w:val="006053B9"/>
    <w:rsid w:val="0060775F"/>
    <w:rsid w:val="0064072D"/>
    <w:rsid w:val="006514CD"/>
    <w:rsid w:val="00685473"/>
    <w:rsid w:val="006A3529"/>
    <w:rsid w:val="006D09DC"/>
    <w:rsid w:val="007025B1"/>
    <w:rsid w:val="007209DE"/>
    <w:rsid w:val="00735418"/>
    <w:rsid w:val="00787DFF"/>
    <w:rsid w:val="007B1831"/>
    <w:rsid w:val="008052D1"/>
    <w:rsid w:val="0083772F"/>
    <w:rsid w:val="00841665"/>
    <w:rsid w:val="008C68E7"/>
    <w:rsid w:val="00926FE5"/>
    <w:rsid w:val="009B056F"/>
    <w:rsid w:val="00A10819"/>
    <w:rsid w:val="00A24BE9"/>
    <w:rsid w:val="00A434B2"/>
    <w:rsid w:val="00A525F8"/>
    <w:rsid w:val="00A70FC5"/>
    <w:rsid w:val="00A73720"/>
    <w:rsid w:val="00B3075E"/>
    <w:rsid w:val="00B359D5"/>
    <w:rsid w:val="00B5020C"/>
    <w:rsid w:val="00BC75EA"/>
    <w:rsid w:val="00C00AD6"/>
    <w:rsid w:val="00C11010"/>
    <w:rsid w:val="00C70CFF"/>
    <w:rsid w:val="00C92758"/>
    <w:rsid w:val="00CA7526"/>
    <w:rsid w:val="00CC1ADC"/>
    <w:rsid w:val="00CD267B"/>
    <w:rsid w:val="00CF5EDA"/>
    <w:rsid w:val="00D101DE"/>
    <w:rsid w:val="00D13C53"/>
    <w:rsid w:val="00D746C1"/>
    <w:rsid w:val="00DC5031"/>
    <w:rsid w:val="00DF1B8F"/>
    <w:rsid w:val="00E2274D"/>
    <w:rsid w:val="00E3757B"/>
    <w:rsid w:val="00E57509"/>
    <w:rsid w:val="00E77DB2"/>
    <w:rsid w:val="00EC1247"/>
    <w:rsid w:val="00EF25C2"/>
    <w:rsid w:val="00EF7712"/>
    <w:rsid w:val="00F3365C"/>
    <w:rsid w:val="00FC70EB"/>
    <w:rsid w:val="00FD7798"/>
    <w:rsid w:val="00FD7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FC48"/>
  <w15:chartTrackingRefBased/>
  <w15:docId w15:val="{743636EA-50E8-4794-A5C8-0240AB28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7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EF1"/>
    <w:pPr>
      <w:spacing w:after="0" w:line="240" w:lineRule="auto"/>
    </w:pPr>
  </w:style>
  <w:style w:type="paragraph" w:styleId="BodyText">
    <w:name w:val="Body Text"/>
    <w:basedOn w:val="Normal"/>
    <w:link w:val="BodyTextChar"/>
    <w:rsid w:val="00CD267B"/>
    <w:pPr>
      <w:spacing w:after="120"/>
    </w:pPr>
  </w:style>
  <w:style w:type="character" w:customStyle="1" w:styleId="BodyTextChar">
    <w:name w:val="Body Text Char"/>
    <w:basedOn w:val="DefaultParagraphFont"/>
    <w:link w:val="BodyText"/>
    <w:rsid w:val="00CD267B"/>
    <w:rPr>
      <w:rFonts w:ascii="Times New Roman" w:eastAsia="Times New Roman" w:hAnsi="Times New Roman" w:cs="Times New Roman"/>
      <w:sz w:val="20"/>
      <w:szCs w:val="20"/>
      <w:lang w:val="en-US"/>
    </w:rPr>
  </w:style>
  <w:style w:type="character" w:styleId="Hyperlink">
    <w:name w:val="Hyperlink"/>
    <w:rsid w:val="00A24BE9"/>
    <w:rPr>
      <w:color w:val="0000FF"/>
      <w:u w:val="single"/>
    </w:rPr>
  </w:style>
  <w:style w:type="paragraph" w:styleId="BalloonText">
    <w:name w:val="Balloon Text"/>
    <w:basedOn w:val="Normal"/>
    <w:link w:val="BalloonTextChar"/>
    <w:uiPriority w:val="99"/>
    <w:semiHidden/>
    <w:unhideWhenUsed/>
    <w:rsid w:val="00A24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E9"/>
    <w:rPr>
      <w:rFonts w:ascii="Segoe UI" w:eastAsia="Times New Roman" w:hAnsi="Segoe UI" w:cs="Segoe UI"/>
      <w:sz w:val="18"/>
      <w:szCs w:val="18"/>
      <w:lang w:val="en-US"/>
    </w:rPr>
  </w:style>
  <w:style w:type="character" w:styleId="Strong">
    <w:name w:val="Strong"/>
    <w:qFormat/>
    <w:rsid w:val="00926FE5"/>
    <w:rPr>
      <w:b/>
      <w:bCs/>
    </w:rPr>
  </w:style>
  <w:style w:type="character" w:styleId="CommentReference">
    <w:name w:val="annotation reference"/>
    <w:basedOn w:val="DefaultParagraphFont"/>
    <w:uiPriority w:val="99"/>
    <w:semiHidden/>
    <w:unhideWhenUsed/>
    <w:rsid w:val="00A10819"/>
    <w:rPr>
      <w:sz w:val="16"/>
      <w:szCs w:val="16"/>
    </w:rPr>
  </w:style>
  <w:style w:type="paragraph" w:styleId="CommentText">
    <w:name w:val="annotation text"/>
    <w:basedOn w:val="Normal"/>
    <w:link w:val="CommentTextChar"/>
    <w:uiPriority w:val="99"/>
    <w:semiHidden/>
    <w:unhideWhenUsed/>
    <w:rsid w:val="00A10819"/>
  </w:style>
  <w:style w:type="character" w:customStyle="1" w:styleId="CommentTextChar">
    <w:name w:val="Comment Text Char"/>
    <w:basedOn w:val="DefaultParagraphFont"/>
    <w:link w:val="CommentText"/>
    <w:uiPriority w:val="99"/>
    <w:semiHidden/>
    <w:rsid w:val="00A1081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0819"/>
    <w:rPr>
      <w:b/>
      <w:bCs/>
    </w:rPr>
  </w:style>
  <w:style w:type="character" w:customStyle="1" w:styleId="CommentSubjectChar">
    <w:name w:val="Comment Subject Char"/>
    <w:basedOn w:val="CommentTextChar"/>
    <w:link w:val="CommentSubject"/>
    <w:uiPriority w:val="99"/>
    <w:semiHidden/>
    <w:rsid w:val="00A10819"/>
    <w:rPr>
      <w:rFonts w:ascii="Times New Roman" w:eastAsia="Times New Roman" w:hAnsi="Times New Roman" w:cs="Times New Roman"/>
      <w:b/>
      <w:bCs/>
      <w:sz w:val="20"/>
      <w:szCs w:val="20"/>
      <w:lang w:val="en-US"/>
    </w:rPr>
  </w:style>
  <w:style w:type="paragraph" w:styleId="Revision">
    <w:name w:val="Revision"/>
    <w:hidden/>
    <w:uiPriority w:val="99"/>
    <w:semiHidden/>
    <w:rsid w:val="008C68E7"/>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04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561254">
      <w:bodyDiv w:val="1"/>
      <w:marLeft w:val="0"/>
      <w:marRight w:val="0"/>
      <w:marTop w:val="0"/>
      <w:marBottom w:val="0"/>
      <w:divBdr>
        <w:top w:val="none" w:sz="0" w:space="0" w:color="auto"/>
        <w:left w:val="none" w:sz="0" w:space="0" w:color="auto"/>
        <w:bottom w:val="none" w:sz="0" w:space="0" w:color="auto"/>
        <w:right w:val="none" w:sz="0" w:space="0" w:color="auto"/>
      </w:divBdr>
    </w:div>
    <w:div w:id="1179470744">
      <w:bodyDiv w:val="1"/>
      <w:marLeft w:val="0"/>
      <w:marRight w:val="0"/>
      <w:marTop w:val="0"/>
      <w:marBottom w:val="0"/>
      <w:divBdr>
        <w:top w:val="none" w:sz="0" w:space="0" w:color="auto"/>
        <w:left w:val="none" w:sz="0" w:space="0" w:color="auto"/>
        <w:bottom w:val="none" w:sz="0" w:space="0" w:color="auto"/>
        <w:right w:val="none" w:sz="0" w:space="0" w:color="auto"/>
      </w:divBdr>
    </w:div>
    <w:div w:id="1724671438">
      <w:bodyDiv w:val="1"/>
      <w:marLeft w:val="0"/>
      <w:marRight w:val="0"/>
      <w:marTop w:val="0"/>
      <w:marBottom w:val="0"/>
      <w:divBdr>
        <w:top w:val="none" w:sz="0" w:space="0" w:color="auto"/>
        <w:left w:val="none" w:sz="0" w:space="0" w:color="auto"/>
        <w:bottom w:val="none" w:sz="0" w:space="0" w:color="auto"/>
        <w:right w:val="none" w:sz="0" w:space="0" w:color="auto"/>
      </w:divBdr>
    </w:div>
    <w:div w:id="1904757291">
      <w:bodyDiv w:val="1"/>
      <w:marLeft w:val="0"/>
      <w:marRight w:val="0"/>
      <w:marTop w:val="0"/>
      <w:marBottom w:val="0"/>
      <w:divBdr>
        <w:top w:val="none" w:sz="0" w:space="0" w:color="auto"/>
        <w:left w:val="none" w:sz="0" w:space="0" w:color="auto"/>
        <w:bottom w:val="none" w:sz="0" w:space="0" w:color="auto"/>
        <w:right w:val="none" w:sz="0" w:space="0" w:color="auto"/>
      </w:divBdr>
    </w:div>
    <w:div w:id="20042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eth.ca/housing" TargetMode="External"/><Relationship Id="rId5" Type="http://schemas.openxmlformats.org/officeDocument/2006/relationships/hyperlink" Target="http://www.uleth.ca/hou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Terri</dc:creator>
  <cp:keywords/>
  <dc:description/>
  <cp:lastModifiedBy>Thomas, Terri</cp:lastModifiedBy>
  <cp:revision>2</cp:revision>
  <cp:lastPrinted>2019-07-10T20:06:00Z</cp:lastPrinted>
  <dcterms:created xsi:type="dcterms:W3CDTF">2020-07-14T16:15:00Z</dcterms:created>
  <dcterms:modified xsi:type="dcterms:W3CDTF">2020-07-14T16:15:00Z</dcterms:modified>
</cp:coreProperties>
</file>